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1AB" w:rsidRDefault="005851AB" w:rsidP="00B4235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ПЕДАГОГИЧЕСКОГО ОПЫТА РАБОТЫ ПО ТЕМЕ:</w:t>
      </w:r>
    </w:p>
    <w:p w:rsidR="005851AB" w:rsidRPr="004C373C" w:rsidRDefault="005851AB" w:rsidP="00B42358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4C373C">
        <w:rPr>
          <w:rFonts w:ascii="Times New Roman" w:hAnsi="Times New Roman" w:cs="Times New Roman"/>
          <w:b/>
          <w:bCs/>
          <w:sz w:val="28"/>
          <w:szCs w:val="28"/>
        </w:rPr>
        <w:t>Схематический рисунок как средство закрепления знаний на занятиях у детей старшего дошкольного возраста</w:t>
      </w:r>
    </w:p>
    <w:p w:rsidR="005851AB" w:rsidRDefault="005851AB" w:rsidP="00B423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373C">
        <w:rPr>
          <w:rFonts w:ascii="Times New Roman" w:hAnsi="Times New Roman" w:cs="Times New Roman"/>
          <w:b/>
          <w:bCs/>
          <w:sz w:val="28"/>
          <w:szCs w:val="28"/>
        </w:rPr>
        <w:t>(на примере образовательной области «Безопасность»)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1AB" w:rsidRDefault="005851AB" w:rsidP="00B4235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Выполнила: Фефилова О.В.</w:t>
      </w: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Старший воспитатель </w:t>
      </w:r>
    </w:p>
    <w:p w:rsidR="005851AB" w:rsidRDefault="005851AB" w:rsidP="00B4235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СП «Детский сад № 66»»</w:t>
      </w:r>
    </w:p>
    <w:p w:rsidR="005851AB" w:rsidRDefault="005851AB" w:rsidP="00B42358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«Карпогорская СОШ № 118»</w:t>
      </w:r>
    </w:p>
    <w:p w:rsidR="005851AB" w:rsidRDefault="005851AB" w:rsidP="00B423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51AB" w:rsidRDefault="005851AB" w:rsidP="00B4235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с. Карпогоры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2014г.</w:t>
      </w:r>
    </w:p>
    <w:p w:rsidR="005851AB" w:rsidRDefault="005851AB" w:rsidP="004C373C">
      <w:pPr>
        <w:jc w:val="center"/>
        <w:rPr>
          <w:rFonts w:ascii="Times New Roman" w:hAnsi="Times New Roman" w:cs="Times New Roman"/>
          <w:sz w:val="28"/>
          <w:szCs w:val="28"/>
        </w:rPr>
      </w:pPr>
      <w:r w:rsidRPr="00040500">
        <w:rPr>
          <w:rFonts w:ascii="Times New Roman" w:hAnsi="Times New Roman" w:cs="Times New Roman"/>
          <w:sz w:val="28"/>
          <w:szCs w:val="28"/>
        </w:rPr>
        <w:t xml:space="preserve">ОБОБЩЕНИЕ </w:t>
      </w:r>
      <w:r>
        <w:rPr>
          <w:rFonts w:ascii="Times New Roman" w:hAnsi="Times New Roman" w:cs="Times New Roman"/>
          <w:sz w:val="28"/>
          <w:szCs w:val="28"/>
        </w:rPr>
        <w:t>ПЕДАГОГИЧЕСКОГО ОПЫТА РАБОТЫ ПО ТЕМЕ:</w:t>
      </w:r>
    </w:p>
    <w:p w:rsidR="005851AB" w:rsidRPr="004C373C" w:rsidRDefault="005851AB" w:rsidP="004C373C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373C">
        <w:rPr>
          <w:rFonts w:ascii="Times New Roman" w:hAnsi="Times New Roman" w:cs="Times New Roman"/>
          <w:b/>
          <w:bCs/>
          <w:sz w:val="28"/>
          <w:szCs w:val="28"/>
        </w:rPr>
        <w:t>«Схематический рисунок как средство закрепления знаний на занятиях у детей старшего дошкольного возраста</w:t>
      </w:r>
    </w:p>
    <w:p w:rsidR="005851AB" w:rsidRDefault="005851AB" w:rsidP="004C373C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373C">
        <w:rPr>
          <w:rFonts w:ascii="Times New Roman" w:hAnsi="Times New Roman" w:cs="Times New Roman"/>
          <w:b/>
          <w:bCs/>
          <w:sz w:val="28"/>
          <w:szCs w:val="28"/>
        </w:rPr>
        <w:t>(на примере образовательной области «Безопасность»)»</w:t>
      </w:r>
    </w:p>
    <w:p w:rsidR="005851AB" w:rsidRDefault="005851AB" w:rsidP="004C373C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AB" w:rsidRDefault="005851AB" w:rsidP="00B81C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Дошкольный период является благоприятным   для освоения ребенком человеческого опыта, приобретения знаний, умений и навыков. Знания, приобретаемые детьми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58A6">
        <w:rPr>
          <w:rFonts w:ascii="Times New Roman" w:hAnsi="Times New Roman" w:cs="Times New Roman"/>
          <w:sz w:val="28"/>
          <w:szCs w:val="28"/>
        </w:rPr>
        <w:t xml:space="preserve"> являются результатом процесса познания действительности.  Они  различаются по содержанию, которое должно быть усвоено, по требованиям к качеству знаний (полнота, глубина и пр.) по уровням усвоения материала (узнавание, понимание, применение и т.д.). Освоение знаний детьми происходит</w:t>
      </w:r>
      <w:r>
        <w:rPr>
          <w:rFonts w:ascii="Times New Roman" w:hAnsi="Times New Roman" w:cs="Times New Roman"/>
          <w:sz w:val="28"/>
          <w:szCs w:val="28"/>
        </w:rPr>
        <w:t xml:space="preserve"> на занятиях</w:t>
      </w:r>
      <w:r w:rsidRPr="00D158A6">
        <w:rPr>
          <w:rFonts w:ascii="Times New Roman" w:hAnsi="Times New Roman" w:cs="Times New Roman"/>
          <w:sz w:val="28"/>
          <w:szCs w:val="28"/>
        </w:rPr>
        <w:t xml:space="preserve">. Знания, полученные ребенком </w:t>
      </w:r>
      <w:r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Pr="00D158A6">
        <w:rPr>
          <w:rFonts w:ascii="Times New Roman" w:hAnsi="Times New Roman" w:cs="Times New Roman"/>
          <w:sz w:val="28"/>
          <w:szCs w:val="28"/>
        </w:rPr>
        <w:t>необходимо закреплять, так как они являются базовыми для дальнейшего обучения, а память детей дошкольного возраста носит в основном непроизвольный характер, она кратковременна, ее об</w:t>
      </w:r>
      <w:r>
        <w:rPr>
          <w:rFonts w:ascii="Times New Roman" w:hAnsi="Times New Roman" w:cs="Times New Roman"/>
          <w:sz w:val="28"/>
          <w:szCs w:val="28"/>
        </w:rPr>
        <w:t>ъем   небольшой</w:t>
      </w:r>
      <w:r w:rsidRPr="00D158A6">
        <w:rPr>
          <w:rFonts w:ascii="Times New Roman" w:hAnsi="Times New Roman" w:cs="Times New Roman"/>
          <w:sz w:val="28"/>
          <w:szCs w:val="28"/>
        </w:rPr>
        <w:t>. Закрепить знания, значит сделать их прочными, устойчивыми. Закрепление знаний происходит при помощи использования различных методов, приемов и средств. В детском саду для закрепления знаний  широко используются следующие средства: повторения и  упражнения, опыты и экспериментирование, дидактические игры.</w:t>
      </w:r>
      <w:r>
        <w:rPr>
          <w:rFonts w:ascii="Times New Roman" w:hAnsi="Times New Roman" w:cs="Times New Roman"/>
          <w:sz w:val="28"/>
          <w:szCs w:val="28"/>
        </w:rPr>
        <w:t xml:space="preserve">  В</w:t>
      </w:r>
      <w:r w:rsidRPr="00D158A6">
        <w:rPr>
          <w:rFonts w:ascii="Times New Roman" w:hAnsi="Times New Roman" w:cs="Times New Roman"/>
          <w:sz w:val="28"/>
          <w:szCs w:val="28"/>
        </w:rPr>
        <w:t xml:space="preserve"> качестве средства закрепления знаний можно использовать </w:t>
      </w:r>
      <w:r w:rsidRPr="00B81CF4">
        <w:rPr>
          <w:rFonts w:ascii="Times New Roman" w:hAnsi="Times New Roman" w:cs="Times New Roman"/>
          <w:b/>
          <w:bCs/>
          <w:sz w:val="28"/>
          <w:szCs w:val="28"/>
        </w:rPr>
        <w:t>схематический рисунок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58A6">
        <w:rPr>
          <w:rFonts w:ascii="Times New Roman" w:hAnsi="Times New Roman" w:cs="Times New Roman"/>
          <w:sz w:val="28"/>
          <w:szCs w:val="28"/>
        </w:rPr>
        <w:t xml:space="preserve"> так как он способствует образованию смысловых связей м</w:t>
      </w:r>
      <w:r>
        <w:rPr>
          <w:rFonts w:ascii="Times New Roman" w:hAnsi="Times New Roman" w:cs="Times New Roman"/>
          <w:sz w:val="28"/>
          <w:szCs w:val="28"/>
        </w:rPr>
        <w:t xml:space="preserve">ежду словом и наглядным образом. </w:t>
      </w:r>
    </w:p>
    <w:p w:rsidR="005851AB" w:rsidRDefault="005851AB" w:rsidP="00B81C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CF4">
        <w:rPr>
          <w:rFonts w:ascii="Times New Roman" w:hAnsi="Times New Roman" w:cs="Times New Roman"/>
          <w:b/>
          <w:bCs/>
          <w:sz w:val="28"/>
          <w:szCs w:val="28"/>
        </w:rPr>
        <w:t>Актуальность</w:t>
      </w:r>
      <w:r>
        <w:rPr>
          <w:rFonts w:ascii="Times New Roman" w:hAnsi="Times New Roman" w:cs="Times New Roman"/>
          <w:sz w:val="28"/>
          <w:szCs w:val="28"/>
        </w:rPr>
        <w:t xml:space="preserve"> выбранной темы</w:t>
      </w:r>
      <w:r w:rsidRPr="00D158A6">
        <w:rPr>
          <w:rFonts w:ascii="Times New Roman" w:hAnsi="Times New Roman" w:cs="Times New Roman"/>
          <w:sz w:val="28"/>
          <w:szCs w:val="28"/>
        </w:rPr>
        <w:t xml:space="preserve"> определяется тем, что  на данный момент использование схематического рисунка изучалось как средство запоминания в лабораторных условиях и</w:t>
      </w:r>
      <w:r>
        <w:rPr>
          <w:rFonts w:ascii="Times New Roman" w:hAnsi="Times New Roman" w:cs="Times New Roman"/>
          <w:sz w:val="28"/>
          <w:szCs w:val="28"/>
        </w:rPr>
        <w:t xml:space="preserve"> в работе по коррекции памяти</w:t>
      </w:r>
      <w:r w:rsidRPr="00D158A6">
        <w:rPr>
          <w:rFonts w:ascii="Times New Roman" w:hAnsi="Times New Roman" w:cs="Times New Roman"/>
          <w:sz w:val="28"/>
          <w:szCs w:val="28"/>
        </w:rPr>
        <w:t xml:space="preserve">, но не изучалось  </w:t>
      </w:r>
      <w:r>
        <w:rPr>
          <w:rFonts w:ascii="Times New Roman" w:hAnsi="Times New Roman" w:cs="Times New Roman"/>
          <w:sz w:val="28"/>
          <w:szCs w:val="28"/>
        </w:rPr>
        <w:t>как средство закрепления знаний на занятиях.</w:t>
      </w:r>
      <w:r w:rsidRPr="00D15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158A6">
        <w:rPr>
          <w:rFonts w:ascii="Times New Roman" w:hAnsi="Times New Roman" w:cs="Times New Roman"/>
          <w:sz w:val="28"/>
          <w:szCs w:val="28"/>
        </w:rPr>
        <w:t>бучение детей фиксировать предметы с помощью схематического рисунка  облегчит и ускорит процесс запоминания и усвоение материала. Применяя схемат</w:t>
      </w:r>
      <w:r>
        <w:rPr>
          <w:rFonts w:ascii="Times New Roman" w:hAnsi="Times New Roman" w:cs="Times New Roman"/>
          <w:sz w:val="28"/>
          <w:szCs w:val="28"/>
        </w:rPr>
        <w:t>ический рисунок, дети научатся</w:t>
      </w:r>
      <w:r w:rsidRPr="00D158A6">
        <w:rPr>
          <w:rFonts w:ascii="Times New Roman" w:hAnsi="Times New Roman" w:cs="Times New Roman"/>
          <w:sz w:val="28"/>
          <w:szCs w:val="28"/>
        </w:rPr>
        <w:t xml:space="preserve">  планировать высказывания.</w:t>
      </w:r>
    </w:p>
    <w:p w:rsidR="005851AB" w:rsidRDefault="005851AB" w:rsidP="00AB54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CF4">
        <w:rPr>
          <w:rFonts w:ascii="Times New Roman" w:hAnsi="Times New Roman" w:cs="Times New Roman"/>
          <w:b/>
          <w:bCs/>
          <w:sz w:val="28"/>
          <w:szCs w:val="28"/>
        </w:rPr>
        <w:t>Научность педагогического опыта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158A6">
        <w:rPr>
          <w:rFonts w:ascii="Times New Roman" w:hAnsi="Times New Roman" w:cs="Times New Roman"/>
          <w:sz w:val="28"/>
          <w:szCs w:val="28"/>
        </w:rPr>
        <w:t>Исследованиями в формировании системы знаний занимались Я.А.Каменский, А.А. Люблинская, А.П.Усова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158A6">
        <w:rPr>
          <w:rFonts w:ascii="Times New Roman" w:hAnsi="Times New Roman" w:cs="Times New Roman"/>
          <w:sz w:val="28"/>
          <w:szCs w:val="28"/>
        </w:rPr>
        <w:t>В своих исследованиях Л. С. Выготский, А.Р. Лурия, А.Н. Леонтьев, В.И. Логинова приходят к выводу, о том, что ребенок дошкольного возраста способен использовать схематический рисунок для запоминания, так как он способствует образованию смысловых связей между словом и наглядным образом.</w:t>
      </w:r>
    </w:p>
    <w:p w:rsidR="005851AB" w:rsidRDefault="005851AB" w:rsidP="00AB54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54C9">
        <w:rPr>
          <w:rFonts w:ascii="Times New Roman" w:hAnsi="Times New Roman" w:cs="Times New Roman"/>
          <w:b/>
          <w:bCs/>
          <w:sz w:val="28"/>
          <w:szCs w:val="28"/>
        </w:rPr>
        <w:t>Новизна педагогического опыта</w:t>
      </w:r>
      <w:r>
        <w:rPr>
          <w:rFonts w:ascii="Times New Roman" w:hAnsi="Times New Roman" w:cs="Times New Roman"/>
          <w:sz w:val="28"/>
          <w:szCs w:val="28"/>
        </w:rPr>
        <w:t xml:space="preserve">: данный педагогический опыт носит исследовательский характер. Выдвижение </w:t>
      </w:r>
      <w:r w:rsidRPr="005C057F">
        <w:rPr>
          <w:rFonts w:ascii="Times New Roman" w:hAnsi="Times New Roman" w:cs="Times New Roman"/>
          <w:b/>
          <w:bCs/>
          <w:sz w:val="28"/>
          <w:szCs w:val="28"/>
        </w:rPr>
        <w:t>новой идеи</w:t>
      </w:r>
      <w:r>
        <w:rPr>
          <w:rFonts w:ascii="Times New Roman" w:hAnsi="Times New Roman" w:cs="Times New Roman"/>
          <w:sz w:val="28"/>
          <w:szCs w:val="28"/>
        </w:rPr>
        <w:t xml:space="preserve"> – использование схематического рисунка как средства закрепления знаний детей старшего дошкольного возраста на занятиях, возможно при следующих условиях:</w:t>
      </w:r>
    </w:p>
    <w:p w:rsidR="005851AB" w:rsidRPr="00D158A6" w:rsidRDefault="005851AB" w:rsidP="00AB54C9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обучении</w:t>
      </w:r>
      <w:r w:rsidRPr="00D158A6">
        <w:rPr>
          <w:rFonts w:ascii="Times New Roman" w:hAnsi="Times New Roman" w:cs="Times New Roman"/>
          <w:sz w:val="28"/>
          <w:szCs w:val="28"/>
        </w:rPr>
        <w:t xml:space="preserve"> детей фиксировать информацию в схематическом рисунке;</w:t>
      </w:r>
    </w:p>
    <w:p w:rsidR="005851AB" w:rsidRPr="00D158A6" w:rsidRDefault="005851AB" w:rsidP="00AB54C9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упражнении</w:t>
      </w:r>
      <w:r w:rsidRPr="00D158A6">
        <w:rPr>
          <w:rFonts w:ascii="Times New Roman" w:hAnsi="Times New Roman" w:cs="Times New Roman"/>
          <w:sz w:val="28"/>
          <w:szCs w:val="28"/>
        </w:rPr>
        <w:t xml:space="preserve"> детей в применении схематического рисунка для закрепления и воспроизведения знаний;</w:t>
      </w:r>
    </w:p>
    <w:p w:rsidR="005851AB" w:rsidRPr="00D158A6" w:rsidRDefault="005851AB" w:rsidP="00AB54C9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включении</w:t>
      </w:r>
      <w:r w:rsidRPr="00D158A6">
        <w:rPr>
          <w:rFonts w:ascii="Times New Roman" w:hAnsi="Times New Roman" w:cs="Times New Roman"/>
          <w:sz w:val="28"/>
          <w:szCs w:val="28"/>
        </w:rPr>
        <w:t xml:space="preserve"> схематического рисунка в заключительную </w:t>
      </w:r>
      <w:r>
        <w:rPr>
          <w:rFonts w:ascii="Times New Roman" w:hAnsi="Times New Roman" w:cs="Times New Roman"/>
          <w:sz w:val="28"/>
          <w:szCs w:val="28"/>
        </w:rPr>
        <w:t>часть занятия</w:t>
      </w:r>
      <w:r w:rsidRPr="00D158A6">
        <w:rPr>
          <w:rFonts w:ascii="Times New Roman" w:hAnsi="Times New Roman" w:cs="Times New Roman"/>
          <w:sz w:val="28"/>
          <w:szCs w:val="28"/>
        </w:rPr>
        <w:t>.</w:t>
      </w:r>
    </w:p>
    <w:p w:rsidR="005851AB" w:rsidRDefault="005851AB" w:rsidP="001D7F2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педагогического опыта:</w:t>
      </w:r>
      <w:r>
        <w:rPr>
          <w:rFonts w:ascii="Times New Roman" w:hAnsi="Times New Roman" w:cs="Times New Roman"/>
          <w:sz w:val="28"/>
          <w:szCs w:val="28"/>
        </w:rPr>
        <w:t xml:space="preserve"> изучение</w:t>
      </w:r>
      <w:r w:rsidRPr="00D158A6">
        <w:rPr>
          <w:rFonts w:ascii="Times New Roman" w:hAnsi="Times New Roman" w:cs="Times New Roman"/>
          <w:sz w:val="28"/>
          <w:szCs w:val="28"/>
        </w:rPr>
        <w:t xml:space="preserve"> возможностей использования схематического рисунка как средств</w:t>
      </w:r>
      <w:r>
        <w:rPr>
          <w:rFonts w:ascii="Times New Roman" w:hAnsi="Times New Roman" w:cs="Times New Roman"/>
          <w:sz w:val="28"/>
          <w:szCs w:val="28"/>
        </w:rPr>
        <w:t>а закрепления знаний на занятиях у детей  старшего дошкольного возраста</w:t>
      </w:r>
      <w:r w:rsidRPr="00D158A6">
        <w:rPr>
          <w:rFonts w:ascii="Times New Roman" w:hAnsi="Times New Roman" w:cs="Times New Roman"/>
          <w:sz w:val="28"/>
          <w:szCs w:val="28"/>
        </w:rPr>
        <w:t>.</w:t>
      </w:r>
    </w:p>
    <w:p w:rsidR="005851AB" w:rsidRDefault="005851AB" w:rsidP="001D7F2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F25">
        <w:rPr>
          <w:rFonts w:ascii="Times New Roman" w:hAnsi="Times New Roman" w:cs="Times New Roman"/>
          <w:b/>
          <w:bCs/>
          <w:sz w:val="28"/>
          <w:szCs w:val="28"/>
        </w:rPr>
        <w:t>Задачи педагогического опыта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51AB" w:rsidRDefault="005851AB" w:rsidP="001D7F2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психолого-педагогическую литературу по данной теме.</w:t>
      </w:r>
    </w:p>
    <w:p w:rsidR="005851AB" w:rsidRPr="00D158A6" w:rsidRDefault="005851AB" w:rsidP="001D7F2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Выявить особенности  применения педагогами ДОУ средств закрепления знаний </w:t>
      </w:r>
      <w:r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Pr="00D158A6">
        <w:rPr>
          <w:rFonts w:ascii="Times New Roman" w:hAnsi="Times New Roman" w:cs="Times New Roman"/>
          <w:sz w:val="28"/>
          <w:szCs w:val="28"/>
        </w:rPr>
        <w:t xml:space="preserve">при освоении образовательной области «Безопасность». </w:t>
      </w:r>
    </w:p>
    <w:p w:rsidR="005851AB" w:rsidRPr="00D158A6" w:rsidRDefault="005851AB" w:rsidP="001D7F2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Разработать и апробиров</w:t>
      </w:r>
      <w:r>
        <w:rPr>
          <w:rFonts w:ascii="Times New Roman" w:hAnsi="Times New Roman" w:cs="Times New Roman"/>
          <w:sz w:val="28"/>
          <w:szCs w:val="28"/>
        </w:rPr>
        <w:t xml:space="preserve">ать методику обучения детей старшего дошкольного возраста </w:t>
      </w:r>
      <w:r w:rsidRPr="00D158A6">
        <w:rPr>
          <w:rFonts w:ascii="Times New Roman" w:hAnsi="Times New Roman" w:cs="Times New Roman"/>
          <w:sz w:val="28"/>
          <w:szCs w:val="28"/>
        </w:rPr>
        <w:t xml:space="preserve"> использованию схематического рисунка как средства закрепления знаний</w:t>
      </w:r>
      <w:r>
        <w:rPr>
          <w:rFonts w:ascii="Times New Roman" w:hAnsi="Times New Roman" w:cs="Times New Roman"/>
          <w:sz w:val="28"/>
          <w:szCs w:val="28"/>
        </w:rPr>
        <w:t xml:space="preserve"> на занятиях</w:t>
      </w:r>
      <w:r w:rsidRPr="00D158A6">
        <w:rPr>
          <w:rFonts w:ascii="Times New Roman" w:hAnsi="Times New Roman" w:cs="Times New Roman"/>
          <w:sz w:val="28"/>
          <w:szCs w:val="28"/>
        </w:rPr>
        <w:t>.</w:t>
      </w:r>
    </w:p>
    <w:p w:rsidR="005851AB" w:rsidRPr="00D158A6" w:rsidRDefault="005851AB" w:rsidP="001D7F2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Проверить эффективность использования схематического рисунка как средст</w:t>
      </w:r>
      <w:r>
        <w:rPr>
          <w:rFonts w:ascii="Times New Roman" w:hAnsi="Times New Roman" w:cs="Times New Roman"/>
          <w:sz w:val="28"/>
          <w:szCs w:val="28"/>
        </w:rPr>
        <w:t xml:space="preserve">ва закрепления знаний детей старшего дошкольного возраста на занятиях </w:t>
      </w:r>
      <w:r w:rsidRPr="00D158A6">
        <w:rPr>
          <w:rFonts w:ascii="Times New Roman" w:hAnsi="Times New Roman" w:cs="Times New Roman"/>
          <w:sz w:val="28"/>
          <w:szCs w:val="28"/>
        </w:rPr>
        <w:t xml:space="preserve">при освоении образовательной области «Безопасность». </w:t>
      </w:r>
    </w:p>
    <w:p w:rsidR="005851AB" w:rsidRDefault="005851AB" w:rsidP="001D7F25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7F25">
        <w:rPr>
          <w:rFonts w:ascii="Times New Roman" w:hAnsi="Times New Roman" w:cs="Times New Roman"/>
          <w:b/>
          <w:bCs/>
          <w:sz w:val="28"/>
          <w:szCs w:val="28"/>
        </w:rPr>
        <w:t>Этапы реализации идеи:</w:t>
      </w:r>
    </w:p>
    <w:p w:rsidR="005851AB" w:rsidRDefault="005851AB" w:rsidP="00BD5BA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7D">
        <w:rPr>
          <w:rFonts w:ascii="Times New Roman" w:hAnsi="Times New Roman" w:cs="Times New Roman"/>
          <w:b/>
          <w:bCs/>
          <w:sz w:val="28"/>
          <w:szCs w:val="28"/>
        </w:rPr>
        <w:t>Информационно-подготовительный этап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51AB" w:rsidRPr="009E657D" w:rsidRDefault="005851AB" w:rsidP="009E657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E657D">
        <w:rPr>
          <w:rFonts w:ascii="Times New Roman" w:hAnsi="Times New Roman" w:cs="Times New Roman"/>
          <w:sz w:val="28"/>
          <w:szCs w:val="28"/>
        </w:rPr>
        <w:t>- посещение библиотек, педагогических сайтов в интернете;</w:t>
      </w:r>
    </w:p>
    <w:p w:rsidR="005851AB" w:rsidRPr="009E657D" w:rsidRDefault="005851AB" w:rsidP="009E65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657D">
        <w:rPr>
          <w:rFonts w:ascii="Times New Roman" w:hAnsi="Times New Roman" w:cs="Times New Roman"/>
          <w:sz w:val="28"/>
          <w:szCs w:val="28"/>
        </w:rPr>
        <w:t>- подбор и изучение научно-методической литературы;</w:t>
      </w:r>
    </w:p>
    <w:p w:rsidR="005851AB" w:rsidRPr="009E657D" w:rsidRDefault="005851AB" w:rsidP="009E65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E657D">
        <w:rPr>
          <w:rFonts w:ascii="Times New Roman" w:hAnsi="Times New Roman" w:cs="Times New Roman"/>
          <w:sz w:val="28"/>
          <w:szCs w:val="28"/>
        </w:rPr>
        <w:t>- знакомство с работами других педагогов.</w:t>
      </w:r>
    </w:p>
    <w:p w:rsidR="005851AB" w:rsidRPr="00B324B8" w:rsidRDefault="005851AB" w:rsidP="00B324B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7D">
        <w:rPr>
          <w:rFonts w:ascii="Times New Roman" w:hAnsi="Times New Roman" w:cs="Times New Roman"/>
          <w:b/>
          <w:bCs/>
          <w:sz w:val="28"/>
          <w:szCs w:val="28"/>
        </w:rPr>
        <w:t>Практический этап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51AB" w:rsidRDefault="005851AB" w:rsidP="00BD5BA8">
      <w:pPr>
        <w:pStyle w:val="ListParagraph"/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выявление особенностей и оценка эффективности применения педагогами ДОУ средств закрепления знаний детей на занятиях при освоении образовательной области «Безопасность»;</w:t>
      </w:r>
    </w:p>
    <w:p w:rsidR="005851AB" w:rsidRDefault="005851AB" w:rsidP="00BD5BA8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разработка и апробация методики обучения детей старшего дошкольного возраста </w:t>
      </w:r>
      <w:r w:rsidRPr="00D158A6">
        <w:rPr>
          <w:rFonts w:ascii="Times New Roman" w:hAnsi="Times New Roman" w:cs="Times New Roman"/>
          <w:sz w:val="28"/>
          <w:szCs w:val="28"/>
        </w:rPr>
        <w:t xml:space="preserve"> использованию схематического рисунка как средства закрепления знаний</w:t>
      </w:r>
      <w:r>
        <w:rPr>
          <w:rFonts w:ascii="Times New Roman" w:hAnsi="Times New Roman" w:cs="Times New Roman"/>
          <w:sz w:val="28"/>
          <w:szCs w:val="28"/>
        </w:rPr>
        <w:t xml:space="preserve"> на занятиях;</w:t>
      </w:r>
    </w:p>
    <w:p w:rsidR="005851AB" w:rsidRPr="009E657D" w:rsidRDefault="005851AB" w:rsidP="009E65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BA8">
        <w:rPr>
          <w:rFonts w:ascii="Times New Roman" w:hAnsi="Times New Roman" w:cs="Times New Roman"/>
          <w:sz w:val="28"/>
          <w:szCs w:val="28"/>
        </w:rPr>
        <w:t xml:space="preserve">      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D5BA8">
        <w:rPr>
          <w:rFonts w:ascii="Times New Roman" w:hAnsi="Times New Roman" w:cs="Times New Roman"/>
          <w:sz w:val="28"/>
          <w:szCs w:val="28"/>
        </w:rPr>
        <w:t>рове</w:t>
      </w:r>
      <w:r>
        <w:rPr>
          <w:rFonts w:ascii="Times New Roman" w:hAnsi="Times New Roman" w:cs="Times New Roman"/>
          <w:sz w:val="28"/>
          <w:szCs w:val="28"/>
        </w:rPr>
        <w:t>рка эффективности</w:t>
      </w:r>
      <w:r w:rsidRPr="00BD5BA8">
        <w:rPr>
          <w:rFonts w:ascii="Times New Roman" w:hAnsi="Times New Roman" w:cs="Times New Roman"/>
          <w:sz w:val="28"/>
          <w:szCs w:val="28"/>
        </w:rPr>
        <w:t xml:space="preserve"> использования схематического рисунка как средства закрепления знаний детей старшего дошкольного возраста на занятиях при освоении образовательной области «Безопасность». </w:t>
      </w:r>
    </w:p>
    <w:p w:rsidR="005851AB" w:rsidRPr="00BD5BA8" w:rsidRDefault="005851AB" w:rsidP="00BD5BA8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57D">
        <w:rPr>
          <w:rFonts w:ascii="Times New Roman" w:hAnsi="Times New Roman" w:cs="Times New Roman"/>
          <w:b/>
          <w:bCs/>
          <w:sz w:val="28"/>
          <w:szCs w:val="28"/>
        </w:rPr>
        <w:t>Итоговый этап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51AB" w:rsidRDefault="005851AB" w:rsidP="009E657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выступление на педсовете;</w:t>
      </w:r>
    </w:p>
    <w:p w:rsidR="005851AB" w:rsidRPr="009E657D" w:rsidRDefault="005851AB" w:rsidP="009E657D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доклад на научно-практической конференции в С(А)ФУ г. Северодвинск.</w:t>
      </w:r>
    </w:p>
    <w:p w:rsidR="005851AB" w:rsidRDefault="005851AB" w:rsidP="005C4193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информационно - подготовительном этапе </w:t>
      </w:r>
      <w:r>
        <w:rPr>
          <w:rFonts w:ascii="Times New Roman" w:hAnsi="Times New Roman" w:cs="Times New Roman"/>
          <w:sz w:val="28"/>
          <w:szCs w:val="28"/>
        </w:rPr>
        <w:t>мною изучалась психолого-педагогическая литература по данной теме, и было выявлено следующее:</w:t>
      </w:r>
    </w:p>
    <w:p w:rsidR="005851AB" w:rsidRPr="00903A60" w:rsidRDefault="005851AB" w:rsidP="005C4193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Исследованиями в формировании системы знаний занимались Я.А.Каменский, А.А. Люблинская, А.П.Усова. Освоение знаний детьми прои</w:t>
      </w:r>
      <w:r>
        <w:rPr>
          <w:rFonts w:ascii="Times New Roman" w:hAnsi="Times New Roman" w:cs="Times New Roman"/>
          <w:sz w:val="28"/>
          <w:szCs w:val="28"/>
        </w:rPr>
        <w:t>сходит на специально организованных занятиях.</w:t>
      </w:r>
    </w:p>
    <w:p w:rsidR="005851AB" w:rsidRDefault="005851AB" w:rsidP="005C419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Знания, полученные ребенком </w:t>
      </w:r>
      <w:r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Pr="00D158A6">
        <w:rPr>
          <w:rFonts w:ascii="Times New Roman" w:hAnsi="Times New Roman" w:cs="Times New Roman"/>
          <w:sz w:val="28"/>
          <w:szCs w:val="28"/>
        </w:rPr>
        <w:t>необходимо закреплять, так как они являются базовыми для дальнейшего обучения, а память детей дошкольного возраста носит в основном непроизвольный характер, она кратковременна, ее об</w:t>
      </w:r>
      <w:r>
        <w:rPr>
          <w:rFonts w:ascii="Times New Roman" w:hAnsi="Times New Roman" w:cs="Times New Roman"/>
          <w:sz w:val="28"/>
          <w:szCs w:val="28"/>
        </w:rPr>
        <w:t>ъем   небольшой</w:t>
      </w:r>
      <w:r w:rsidRPr="00D158A6">
        <w:rPr>
          <w:rFonts w:ascii="Times New Roman" w:hAnsi="Times New Roman" w:cs="Times New Roman"/>
          <w:sz w:val="28"/>
          <w:szCs w:val="28"/>
        </w:rPr>
        <w:t>. Закрепить знания, значит сделать их прочными, устойчивыми. Способы закрепления разнообразны, это  обусловлено  различием программного содержания, возрастными особенностями, и возможностями детей на разных ступенях дошкольного возраста. Закрепление знаний происходит при помощи использования различных методов, приемов и средств. В детском саду для закрепления знаний  широко используются следующие средства: повторения и  упражнения, опыты и экспериментирование, дидактические игры.</w:t>
      </w:r>
    </w:p>
    <w:p w:rsidR="005851AB" w:rsidRDefault="005851AB" w:rsidP="005C41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возникла необходимость в выявлении особенностей  и оценке эффективности применения педагогами ДОУ средств закрепления знаний на занятиях.</w:t>
      </w:r>
    </w:p>
    <w:p w:rsidR="005851AB" w:rsidRPr="00896E20" w:rsidRDefault="005851AB" w:rsidP="00896E20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Практический этап работы </w:t>
      </w:r>
      <w:r>
        <w:rPr>
          <w:rFonts w:ascii="Times New Roman" w:hAnsi="Times New Roman" w:cs="Times New Roman"/>
          <w:sz w:val="28"/>
          <w:szCs w:val="28"/>
        </w:rPr>
        <w:t xml:space="preserve">был разделен на две части. В первой части практического этапа </w:t>
      </w:r>
      <w:r w:rsidRPr="00896E20">
        <w:rPr>
          <w:rFonts w:ascii="Times New Roman" w:hAnsi="Times New Roman" w:cs="Times New Roman"/>
          <w:sz w:val="28"/>
          <w:szCs w:val="28"/>
        </w:rPr>
        <w:t>для</w:t>
      </w:r>
      <w:r w:rsidRPr="00896E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96E20">
        <w:rPr>
          <w:rFonts w:ascii="Times New Roman" w:hAnsi="Times New Roman" w:cs="Times New Roman"/>
          <w:sz w:val="28"/>
          <w:szCs w:val="28"/>
        </w:rPr>
        <w:t>выявления  особенностей и оценки эффективности  применения педагогами ДОУ средств закрепления знаний детей на занятиях при освоении образовательной области «Безопасность», мною были поставлены следующие задачи:</w:t>
      </w:r>
    </w:p>
    <w:p w:rsidR="005851AB" w:rsidRPr="00D158A6" w:rsidRDefault="005851AB" w:rsidP="00EE02E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Изучить  и проанализировать опыт работы педагогов ДОУ по использованию средств закрепления знаний </w:t>
      </w:r>
      <w:r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Pr="00D158A6">
        <w:rPr>
          <w:rFonts w:ascii="Times New Roman" w:hAnsi="Times New Roman" w:cs="Times New Roman"/>
          <w:sz w:val="28"/>
          <w:szCs w:val="28"/>
        </w:rPr>
        <w:t>на примере образовательной области «Безопасность».</w:t>
      </w:r>
    </w:p>
    <w:p w:rsidR="005851AB" w:rsidRPr="00D158A6" w:rsidRDefault="005851AB" w:rsidP="00EE02EF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Оценить эффективность применения  педагогами средств закрепления знаний.</w:t>
      </w:r>
    </w:p>
    <w:p w:rsidR="005851AB" w:rsidRPr="00EE02EF" w:rsidRDefault="005851AB" w:rsidP="00EE02EF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 xml:space="preserve">Для изучения особенностей применения педагогами ДОУ средств закрепления знаний детей </w:t>
      </w:r>
      <w:r>
        <w:rPr>
          <w:rFonts w:ascii="Times New Roman" w:hAnsi="Times New Roman" w:cs="Times New Roman"/>
          <w:sz w:val="28"/>
          <w:szCs w:val="28"/>
        </w:rPr>
        <w:t>старшего дошкольного возраста на занятиях я использовала</w:t>
      </w:r>
      <w:r w:rsidRPr="00EE02EF">
        <w:rPr>
          <w:rFonts w:ascii="Times New Roman" w:hAnsi="Times New Roman" w:cs="Times New Roman"/>
          <w:sz w:val="28"/>
          <w:szCs w:val="28"/>
        </w:rPr>
        <w:t xml:space="preserve"> метод  наблюдения.</w:t>
      </w:r>
    </w:p>
    <w:p w:rsidR="005851AB" w:rsidRPr="00EE02EF" w:rsidRDefault="005851AB" w:rsidP="00EE02EF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наблюдала</w:t>
      </w:r>
      <w:r w:rsidRPr="00EE02EF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>нятие</w:t>
      </w:r>
      <w:r w:rsidRPr="00EE02EF">
        <w:rPr>
          <w:rFonts w:ascii="Times New Roman" w:hAnsi="Times New Roman" w:cs="Times New Roman"/>
          <w:sz w:val="28"/>
          <w:szCs w:val="28"/>
        </w:rPr>
        <w:t>, направленн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EE02EF">
        <w:rPr>
          <w:rFonts w:ascii="Times New Roman" w:hAnsi="Times New Roman" w:cs="Times New Roman"/>
          <w:sz w:val="28"/>
          <w:szCs w:val="28"/>
        </w:rPr>
        <w:t xml:space="preserve"> на освоение образовательной области «Безопасность» фиксируя программное содержание, условия и средства закрепления знаний  </w:t>
      </w:r>
      <w:r>
        <w:rPr>
          <w:rFonts w:ascii="Times New Roman" w:hAnsi="Times New Roman" w:cs="Times New Roman"/>
          <w:sz w:val="28"/>
          <w:szCs w:val="28"/>
        </w:rPr>
        <w:t>детей старшего дошкольного возраста</w:t>
      </w:r>
      <w:r w:rsidRPr="00EE02EF">
        <w:rPr>
          <w:rFonts w:ascii="Times New Roman" w:hAnsi="Times New Roman" w:cs="Times New Roman"/>
          <w:sz w:val="28"/>
          <w:szCs w:val="28"/>
        </w:rPr>
        <w:t xml:space="preserve">. Критериями оценки были: адекватность и разнообразие используемых педагогами средств для закрепления знаний. Данные  проанализированы и представлены в приложении 1. </w:t>
      </w:r>
    </w:p>
    <w:p w:rsidR="005851AB" w:rsidRPr="00EE02EF" w:rsidRDefault="005851AB" w:rsidP="007B3C77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 xml:space="preserve">Для изучения понимания педагогами значения 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Pr="00EE02EF">
        <w:rPr>
          <w:rFonts w:ascii="Times New Roman" w:hAnsi="Times New Roman" w:cs="Times New Roman"/>
          <w:sz w:val="28"/>
          <w:szCs w:val="28"/>
        </w:rPr>
        <w:t>средс</w:t>
      </w:r>
      <w:r>
        <w:rPr>
          <w:rFonts w:ascii="Times New Roman" w:hAnsi="Times New Roman" w:cs="Times New Roman"/>
          <w:sz w:val="28"/>
          <w:szCs w:val="28"/>
        </w:rPr>
        <w:t>тв   закрепления знаний детей я</w:t>
      </w:r>
      <w:r w:rsidRPr="00EE02EF">
        <w:rPr>
          <w:rFonts w:ascii="Times New Roman" w:hAnsi="Times New Roman" w:cs="Times New Roman"/>
          <w:sz w:val="28"/>
          <w:szCs w:val="28"/>
        </w:rPr>
        <w:t xml:space="preserve"> использов</w:t>
      </w:r>
      <w:r>
        <w:rPr>
          <w:rFonts w:ascii="Times New Roman" w:hAnsi="Times New Roman" w:cs="Times New Roman"/>
          <w:sz w:val="28"/>
          <w:szCs w:val="28"/>
        </w:rPr>
        <w:t>ала</w:t>
      </w:r>
      <w:r w:rsidRPr="00EE02EF">
        <w:rPr>
          <w:rFonts w:ascii="Times New Roman" w:hAnsi="Times New Roman" w:cs="Times New Roman"/>
          <w:sz w:val="28"/>
          <w:szCs w:val="28"/>
        </w:rPr>
        <w:t xml:space="preserve"> метод анкетирования. Анкеты представлены в приложении 3. 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Данные анализировались по следующим критериям:</w:t>
      </w:r>
    </w:p>
    <w:p w:rsidR="005851AB" w:rsidRPr="00EE02EF" w:rsidRDefault="005851AB" w:rsidP="00EE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1) знание  педагогов о  значении закрепления знаний детей</w:t>
      </w:r>
      <w:r>
        <w:rPr>
          <w:rFonts w:ascii="Times New Roman" w:hAnsi="Times New Roman" w:cs="Times New Roman"/>
          <w:sz w:val="28"/>
          <w:szCs w:val="28"/>
        </w:rPr>
        <w:t xml:space="preserve"> на занятиях</w:t>
      </w:r>
      <w:r w:rsidRPr="00EE02EF">
        <w:rPr>
          <w:rFonts w:ascii="Times New Roman" w:hAnsi="Times New Roman" w:cs="Times New Roman"/>
          <w:sz w:val="28"/>
          <w:szCs w:val="28"/>
        </w:rPr>
        <w:t>;</w:t>
      </w:r>
    </w:p>
    <w:p w:rsidR="005851AB" w:rsidRPr="00EE02EF" w:rsidRDefault="005851AB" w:rsidP="00EE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 xml:space="preserve">2) знание педагогов о средствах, закрепления знаний; </w:t>
      </w:r>
    </w:p>
    <w:p w:rsidR="005851AB" w:rsidRPr="00EE02EF" w:rsidRDefault="005851AB" w:rsidP="00EE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3) особенности применения педагогами средств закрепления знаний.</w:t>
      </w:r>
    </w:p>
    <w:p w:rsidR="005851AB" w:rsidRPr="00EE02EF" w:rsidRDefault="005851AB" w:rsidP="007B3C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В ходе анкетирования выяснилось, что  воспитатели отмечают  разнообразные средства для закрепления знаний  – повторения, упражнения, игры, наглядные средства, ТСО, модели, схемы, эксперименты, беседа, опыты. Каждый в своей работе отдает предпочтение определенным средствам.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158A6">
        <w:rPr>
          <w:rFonts w:ascii="Times New Roman" w:hAnsi="Times New Roman" w:cs="Times New Roman"/>
          <w:sz w:val="28"/>
          <w:szCs w:val="28"/>
        </w:rPr>
        <w:t xml:space="preserve">зучение анкет  показало, что воспитатели считают необходимым закреплять знания детей, так как они являются  базой, фундаментом для дальнейшего обучения, для получения новых знаний, для дальнейшей жизни.  Педагоги  знают о разных средствах закрепления знаний, но большинство </w:t>
      </w:r>
      <w:r>
        <w:rPr>
          <w:rFonts w:ascii="Times New Roman" w:hAnsi="Times New Roman" w:cs="Times New Roman"/>
          <w:sz w:val="28"/>
          <w:szCs w:val="28"/>
        </w:rPr>
        <w:t xml:space="preserve">отмечают, что </w:t>
      </w:r>
      <w:r w:rsidRPr="00D158A6">
        <w:rPr>
          <w:rFonts w:ascii="Times New Roman" w:hAnsi="Times New Roman" w:cs="Times New Roman"/>
          <w:sz w:val="28"/>
          <w:szCs w:val="28"/>
        </w:rPr>
        <w:t>в своей работе используют игры, упражнения, повторения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AB" w:rsidRPr="00EE02EF" w:rsidRDefault="005851AB" w:rsidP="007B3C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Эффективность применения средств закрепления знаний  проявляется в уровнях воспроизведения знаний</w:t>
      </w:r>
      <w:r>
        <w:rPr>
          <w:rFonts w:ascii="Times New Roman" w:hAnsi="Times New Roman" w:cs="Times New Roman"/>
          <w:sz w:val="28"/>
          <w:szCs w:val="28"/>
        </w:rPr>
        <w:t xml:space="preserve"> детьми</w:t>
      </w:r>
      <w:r w:rsidRPr="00EE02EF">
        <w:rPr>
          <w:rFonts w:ascii="Times New Roman" w:hAnsi="Times New Roman" w:cs="Times New Roman"/>
          <w:sz w:val="28"/>
          <w:szCs w:val="28"/>
        </w:rPr>
        <w:t>, поэтому с целью вы</w:t>
      </w:r>
      <w:r>
        <w:rPr>
          <w:rFonts w:ascii="Times New Roman" w:hAnsi="Times New Roman" w:cs="Times New Roman"/>
          <w:sz w:val="28"/>
          <w:szCs w:val="28"/>
        </w:rPr>
        <w:t>явления эффективности средств используемых педагогом я использовала</w:t>
      </w:r>
      <w:r w:rsidRPr="00EE02EF">
        <w:rPr>
          <w:rFonts w:ascii="Times New Roman" w:hAnsi="Times New Roman" w:cs="Times New Roman"/>
          <w:sz w:val="28"/>
          <w:szCs w:val="28"/>
        </w:rPr>
        <w:t xml:space="preserve"> метод беседы с детьми в вечерний отрезок времени того же дня.</w:t>
      </w:r>
    </w:p>
    <w:p w:rsidR="005851AB" w:rsidRPr="00EE02EF" w:rsidRDefault="005851AB" w:rsidP="007B3C7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 беседовала</w:t>
      </w:r>
      <w:r w:rsidRPr="00EE02EF">
        <w:rPr>
          <w:rFonts w:ascii="Times New Roman" w:hAnsi="Times New Roman" w:cs="Times New Roman"/>
          <w:sz w:val="28"/>
          <w:szCs w:val="28"/>
        </w:rPr>
        <w:t xml:space="preserve"> с каждым ребенком индивидуально. В ходе беседы задавалось 8  вопросов, которые  направлены на выявления уровня освоения материала в соответствии с программным содержанием: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1. Расскажи, какие дороги были раньше, какие стали сейчас?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 xml:space="preserve">2. Какие были средства передвижения? 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3. Расскажи, почему появились правила дорожного движения?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4. Когда появились дорожные знаки и зачем нужны дорожные знаки?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5. Какие группы дорожных знаков ты знаешь? Как они выглядят?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6. Как ты думаешь, почему знаки так называются?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7. Какие задания вы сегодня выполняли?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8. Что тебе больше всего понравилось на занятии?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я  анализировала</w:t>
      </w:r>
      <w:r w:rsidRPr="00EE02EF">
        <w:rPr>
          <w:rFonts w:ascii="Times New Roman" w:hAnsi="Times New Roman" w:cs="Times New Roman"/>
          <w:sz w:val="28"/>
          <w:szCs w:val="28"/>
        </w:rPr>
        <w:t xml:space="preserve"> по следующим показателям: 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- полнота освоения материала;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- точность освоения материала;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- осмысление материала.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Данные показатели позволяют выявить следующие уровни: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 xml:space="preserve">1 уровень - низкий, ребенок не точно, не полно отвечает на вопросы,  материал ребенком не осмыслен и не понят, отвечает на 1 – 3 вопроса. 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2 уровень – средний, отвечает на 4 – 6 вопросов, материал  не достаточно осмыслен и понят.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>3 уровень –  высокий, ребенок  осмысленно, полно, точно отвечает на все вопросы,  понимает материал.</w:t>
      </w:r>
    </w:p>
    <w:p w:rsidR="005851AB" w:rsidRPr="00EE02EF" w:rsidRDefault="005851AB" w:rsidP="00EE02E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2EF">
        <w:rPr>
          <w:rFonts w:ascii="Times New Roman" w:hAnsi="Times New Roman" w:cs="Times New Roman"/>
          <w:sz w:val="28"/>
          <w:szCs w:val="28"/>
        </w:rPr>
        <w:t xml:space="preserve">Образцы протоколов бесед представлены в приложении 2. </w:t>
      </w:r>
    </w:p>
    <w:p w:rsidR="005851AB" w:rsidRDefault="005851AB" w:rsidP="00896E2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Разработанная </w:t>
      </w:r>
      <w:r w:rsidRPr="00EE02EF">
        <w:rPr>
          <w:rFonts w:ascii="Times New Roman" w:hAnsi="Times New Roman" w:cs="Times New Roman"/>
          <w:sz w:val="28"/>
          <w:szCs w:val="28"/>
        </w:rPr>
        <w:t xml:space="preserve">  методика позволила выявить особенности применения педагогами Д</w:t>
      </w:r>
      <w:r>
        <w:rPr>
          <w:rFonts w:ascii="Times New Roman" w:hAnsi="Times New Roman" w:cs="Times New Roman"/>
          <w:sz w:val="28"/>
          <w:szCs w:val="28"/>
        </w:rPr>
        <w:t xml:space="preserve">ОУ средств закрепления знаний на занятиях </w:t>
      </w:r>
      <w:r w:rsidRPr="00EE02EF">
        <w:rPr>
          <w:rFonts w:ascii="Times New Roman" w:hAnsi="Times New Roman" w:cs="Times New Roman"/>
          <w:sz w:val="28"/>
          <w:szCs w:val="28"/>
        </w:rPr>
        <w:t>при освоении образов</w:t>
      </w:r>
      <w:r>
        <w:rPr>
          <w:rFonts w:ascii="Times New Roman" w:hAnsi="Times New Roman" w:cs="Times New Roman"/>
          <w:sz w:val="28"/>
          <w:szCs w:val="28"/>
        </w:rPr>
        <w:t xml:space="preserve">ательной области «Безопасность» и </w:t>
      </w:r>
      <w:r w:rsidRPr="00EE02EF">
        <w:rPr>
          <w:rFonts w:ascii="Times New Roman" w:hAnsi="Times New Roman" w:cs="Times New Roman"/>
          <w:sz w:val="28"/>
          <w:szCs w:val="28"/>
        </w:rPr>
        <w:t xml:space="preserve"> определить эффективность применения педагогами</w:t>
      </w:r>
      <w:r>
        <w:rPr>
          <w:rFonts w:ascii="Times New Roman" w:hAnsi="Times New Roman" w:cs="Times New Roman"/>
          <w:sz w:val="28"/>
          <w:szCs w:val="28"/>
        </w:rPr>
        <w:t xml:space="preserve"> этих средств</w:t>
      </w:r>
      <w:r w:rsidRPr="00EE02EF">
        <w:rPr>
          <w:rFonts w:ascii="Times New Roman" w:hAnsi="Times New Roman" w:cs="Times New Roman"/>
          <w:sz w:val="28"/>
          <w:szCs w:val="28"/>
        </w:rPr>
        <w:t>, которые проявились в уровнях освоения знаний детьми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51AB" w:rsidRPr="00D158A6" w:rsidRDefault="005851AB" w:rsidP="00003CAD">
      <w:pPr>
        <w:spacing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5851AB" w:rsidRPr="00D158A6" w:rsidRDefault="005851AB" w:rsidP="00003CA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Уровень воспроизведения знаний полученных</w:t>
      </w:r>
    </w:p>
    <w:p w:rsidR="005851AB" w:rsidRDefault="005851AB" w:rsidP="00A312E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занятии</w:t>
      </w:r>
    </w:p>
    <w:p w:rsidR="005851AB" w:rsidRPr="00D158A6" w:rsidRDefault="005851AB" w:rsidP="00A312E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(данные представлены в %)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7"/>
        <w:gridCol w:w="916"/>
        <w:gridCol w:w="2260"/>
        <w:gridCol w:w="2400"/>
        <w:gridCol w:w="2648"/>
      </w:tblGrid>
      <w:tr w:rsidR="005851AB" w:rsidRPr="00372FD5">
        <w:tc>
          <w:tcPr>
            <w:tcW w:w="2269" w:type="dxa"/>
            <w:gridSpan w:val="2"/>
            <w:vMerge w:val="restart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</w:p>
        </w:tc>
        <w:tc>
          <w:tcPr>
            <w:tcW w:w="7336" w:type="dxa"/>
            <w:gridSpan w:val="3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уровни</w:t>
            </w:r>
          </w:p>
        </w:tc>
      </w:tr>
      <w:tr w:rsidR="005851AB" w:rsidRPr="00372FD5">
        <w:tc>
          <w:tcPr>
            <w:tcW w:w="2269" w:type="dxa"/>
            <w:gridSpan w:val="2"/>
            <w:vMerge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низкий уровень</w:t>
            </w:r>
          </w:p>
        </w:tc>
        <w:tc>
          <w:tcPr>
            <w:tcW w:w="2409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средний уровень</w:t>
            </w:r>
          </w:p>
        </w:tc>
        <w:tc>
          <w:tcPr>
            <w:tcW w:w="2659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высокий уровень</w:t>
            </w:r>
          </w:p>
        </w:tc>
      </w:tr>
      <w:tr w:rsidR="005851AB" w:rsidRPr="00372FD5">
        <w:tc>
          <w:tcPr>
            <w:tcW w:w="1350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 xml:space="preserve">группа А </w:t>
            </w:r>
          </w:p>
        </w:tc>
        <w:tc>
          <w:tcPr>
            <w:tcW w:w="919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13,4</w:t>
            </w:r>
          </w:p>
        </w:tc>
        <w:tc>
          <w:tcPr>
            <w:tcW w:w="2409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66,6</w:t>
            </w:r>
          </w:p>
        </w:tc>
        <w:tc>
          <w:tcPr>
            <w:tcW w:w="2659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5851AB" w:rsidRPr="00372FD5">
        <w:tc>
          <w:tcPr>
            <w:tcW w:w="1350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группа Б</w:t>
            </w:r>
          </w:p>
        </w:tc>
        <w:tc>
          <w:tcPr>
            <w:tcW w:w="919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09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659" w:type="dxa"/>
          </w:tcPr>
          <w:p w:rsidR="005851AB" w:rsidRPr="00372FD5" w:rsidRDefault="005851AB" w:rsidP="00947990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FD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851AB" w:rsidRPr="00D158A6" w:rsidRDefault="005851AB" w:rsidP="00003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851AB" w:rsidRPr="00D158A6" w:rsidRDefault="005851AB" w:rsidP="00003C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По результатам проведенного эксперимента,  можно сделать следующие выводы:</w:t>
      </w:r>
    </w:p>
    <w:p w:rsidR="005851AB" w:rsidRPr="00D158A6" w:rsidRDefault="005851AB" w:rsidP="00003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Во - первых, изучение опыта работы показало что педагоги строят </w:t>
      </w:r>
      <w:r>
        <w:rPr>
          <w:rFonts w:ascii="Times New Roman" w:hAnsi="Times New Roman" w:cs="Times New Roman"/>
          <w:sz w:val="28"/>
          <w:szCs w:val="28"/>
        </w:rPr>
        <w:t xml:space="preserve">занятие </w:t>
      </w:r>
      <w:r w:rsidRPr="00D158A6">
        <w:rPr>
          <w:rFonts w:ascii="Times New Roman" w:hAnsi="Times New Roman" w:cs="Times New Roman"/>
          <w:sz w:val="28"/>
          <w:szCs w:val="28"/>
        </w:rPr>
        <w:t xml:space="preserve">в соответствии с программным содержанием. Для закрепления знаний во время проведения  </w:t>
      </w:r>
      <w:r>
        <w:rPr>
          <w:rFonts w:ascii="Times New Roman" w:hAnsi="Times New Roman" w:cs="Times New Roman"/>
          <w:sz w:val="28"/>
          <w:szCs w:val="28"/>
        </w:rPr>
        <w:t xml:space="preserve">занятия </w:t>
      </w:r>
      <w:r w:rsidRPr="00D158A6">
        <w:rPr>
          <w:rFonts w:ascii="Times New Roman" w:hAnsi="Times New Roman" w:cs="Times New Roman"/>
          <w:sz w:val="28"/>
          <w:szCs w:val="28"/>
        </w:rPr>
        <w:t>используют упражнения и вопросы.</w:t>
      </w:r>
    </w:p>
    <w:p w:rsidR="005851AB" w:rsidRPr="00D158A6" w:rsidRDefault="005851AB" w:rsidP="00003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Во - вторых, анкетирование педагогов ДОУ,  позволяет сделать вывод, что педагоги знают о значимости закрепления знаний детей, о средствах которые можно использовать для закрепления знаний, но применяют в своем большинстве повторения, упражнения и игры.</w:t>
      </w:r>
    </w:p>
    <w:p w:rsidR="005851AB" w:rsidRPr="00D158A6" w:rsidRDefault="005851AB" w:rsidP="00003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В - третьих, </w:t>
      </w:r>
      <w:r>
        <w:rPr>
          <w:rFonts w:ascii="Times New Roman" w:hAnsi="Times New Roman" w:cs="Times New Roman"/>
          <w:sz w:val="28"/>
          <w:szCs w:val="28"/>
        </w:rPr>
        <w:t>я выявила</w:t>
      </w:r>
      <w:r w:rsidRPr="00D158A6">
        <w:rPr>
          <w:rFonts w:ascii="Times New Roman" w:hAnsi="Times New Roman" w:cs="Times New Roman"/>
          <w:sz w:val="28"/>
          <w:szCs w:val="28"/>
        </w:rPr>
        <w:t xml:space="preserve">,  что  дети, участвовавшие в </w:t>
      </w:r>
      <w:r>
        <w:rPr>
          <w:rFonts w:ascii="Times New Roman" w:hAnsi="Times New Roman" w:cs="Times New Roman"/>
          <w:sz w:val="28"/>
          <w:szCs w:val="28"/>
        </w:rPr>
        <w:t xml:space="preserve">данном </w:t>
      </w:r>
      <w:r w:rsidRPr="00D158A6">
        <w:rPr>
          <w:rFonts w:ascii="Times New Roman" w:hAnsi="Times New Roman" w:cs="Times New Roman"/>
          <w:sz w:val="28"/>
          <w:szCs w:val="28"/>
        </w:rPr>
        <w:t xml:space="preserve">эксперименте,  демонстрируют разные  уровни воспроизведения знаний (от низкого до высокого).  В обеих группах для закрепления знаний  педагоги использовали  вопросы и упражнения. Одна из групп продемонстрировала только низкий и средний уровень (группа Б). В группе А на высоком уровне оказалось только 3 ребенка и двое детей продемонстрировали низкий уровень. Это свидетельствует о том,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Pr="00D158A6">
        <w:rPr>
          <w:rFonts w:ascii="Times New Roman" w:hAnsi="Times New Roman" w:cs="Times New Roman"/>
          <w:sz w:val="28"/>
          <w:szCs w:val="28"/>
        </w:rPr>
        <w:t>средства используемые педагогами для закрепления знаний не достаточно эффективны.</w:t>
      </w:r>
    </w:p>
    <w:p w:rsidR="005851AB" w:rsidRDefault="005851AB" w:rsidP="00003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Полученные данные свидетельствуют о необходимости проведения целенаправленной работы по изучению более эффективных средств для закрепления знаний. </w:t>
      </w:r>
    </w:p>
    <w:p w:rsidR="005851AB" w:rsidRDefault="005851AB" w:rsidP="00003CA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Педагоги не используют </w:t>
      </w:r>
      <w:r w:rsidRPr="00003CAD">
        <w:rPr>
          <w:rFonts w:ascii="Times New Roman" w:hAnsi="Times New Roman" w:cs="Times New Roman"/>
          <w:b/>
          <w:bCs/>
          <w:sz w:val="28"/>
          <w:szCs w:val="28"/>
        </w:rPr>
        <w:t>схематический рисунок</w:t>
      </w:r>
      <w:r>
        <w:rPr>
          <w:rFonts w:ascii="Times New Roman" w:hAnsi="Times New Roman" w:cs="Times New Roman"/>
          <w:sz w:val="28"/>
          <w:szCs w:val="28"/>
        </w:rPr>
        <w:t xml:space="preserve"> в своей работе, поэтому я решила</w:t>
      </w:r>
      <w:r w:rsidRPr="00D15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проверить </w:t>
      </w:r>
      <w:r w:rsidRPr="00D158A6">
        <w:rPr>
          <w:rFonts w:ascii="Times New Roman" w:hAnsi="Times New Roman" w:cs="Times New Roman"/>
          <w:sz w:val="28"/>
          <w:szCs w:val="28"/>
        </w:rPr>
        <w:t xml:space="preserve">его эффективность как средства закрепления знаний. </w:t>
      </w:r>
    </w:p>
    <w:p w:rsidR="005851AB" w:rsidRPr="00D158A6" w:rsidRDefault="005851AB" w:rsidP="00631B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мною была разработана и апробирована методика</w:t>
      </w:r>
      <w:r w:rsidRPr="00D158A6">
        <w:rPr>
          <w:rFonts w:ascii="Times New Roman" w:hAnsi="Times New Roman" w:cs="Times New Roman"/>
          <w:sz w:val="28"/>
          <w:szCs w:val="28"/>
        </w:rPr>
        <w:t xml:space="preserve"> применения схематического рисунка с целью закр</w:t>
      </w:r>
      <w:r>
        <w:rPr>
          <w:rFonts w:ascii="Times New Roman" w:hAnsi="Times New Roman" w:cs="Times New Roman"/>
          <w:sz w:val="28"/>
          <w:szCs w:val="28"/>
        </w:rPr>
        <w:t>епления знаний детей, включающая</w:t>
      </w:r>
      <w:r w:rsidRPr="00D158A6">
        <w:rPr>
          <w:rFonts w:ascii="Times New Roman" w:hAnsi="Times New Roman" w:cs="Times New Roman"/>
          <w:sz w:val="28"/>
          <w:szCs w:val="28"/>
        </w:rPr>
        <w:t>:</w:t>
      </w:r>
    </w:p>
    <w:p w:rsidR="005851AB" w:rsidRPr="00D158A6" w:rsidRDefault="005851AB" w:rsidP="00631B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1) обучение детей фиксировать информацию в схематическом рисунке;</w:t>
      </w:r>
    </w:p>
    <w:p w:rsidR="005851AB" w:rsidRPr="00D158A6" w:rsidRDefault="005851AB" w:rsidP="00631B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2) упражнение детей в применении схематического рисунка для закрепления и воспроизведения знаний;</w:t>
      </w:r>
    </w:p>
    <w:p w:rsidR="005851AB" w:rsidRPr="00D158A6" w:rsidRDefault="005851AB" w:rsidP="00631B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3) включение схематического рисунка в заключительную часть</w:t>
      </w:r>
      <w:r>
        <w:rPr>
          <w:rFonts w:ascii="Times New Roman" w:hAnsi="Times New Roman" w:cs="Times New Roman"/>
          <w:sz w:val="28"/>
          <w:szCs w:val="28"/>
        </w:rPr>
        <w:t xml:space="preserve"> занятия</w:t>
      </w:r>
      <w:r w:rsidRPr="00D158A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1AB" w:rsidRPr="00D158A6" w:rsidRDefault="005851AB" w:rsidP="005B32D1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Работа по применению схематического рисунка проводилась  в три этапа.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8A6">
        <w:rPr>
          <w:rFonts w:ascii="Times New Roman" w:hAnsi="Times New Roman" w:cs="Times New Roman"/>
          <w:sz w:val="28"/>
          <w:szCs w:val="28"/>
        </w:rPr>
        <w:t xml:space="preserve">На первом этапе </w:t>
      </w:r>
      <w:r>
        <w:rPr>
          <w:rFonts w:ascii="Times New Roman" w:hAnsi="Times New Roman" w:cs="Times New Roman"/>
          <w:sz w:val="28"/>
          <w:szCs w:val="28"/>
        </w:rPr>
        <w:t>я проводила</w:t>
      </w:r>
      <w:r w:rsidRPr="00D158A6">
        <w:rPr>
          <w:rFonts w:ascii="Times New Roman" w:hAnsi="Times New Roman" w:cs="Times New Roman"/>
          <w:sz w:val="28"/>
          <w:szCs w:val="28"/>
        </w:rPr>
        <w:t xml:space="preserve"> работу по обучению детей фиксировать информацию в схематическом рисунке. Данная работа осуществлялась в ходе трех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ситуаций</w:t>
      </w:r>
      <w:r w:rsidRPr="005B3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(конспекты образовательных ситуаций представлены в приложении 4).</w:t>
      </w:r>
    </w:p>
    <w:p w:rsidR="005851AB" w:rsidRPr="00D158A6" w:rsidRDefault="005851AB" w:rsidP="00631B27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Целью</w:t>
      </w:r>
      <w:r w:rsidRPr="00D158A6">
        <w:rPr>
          <w:rFonts w:ascii="Times New Roman" w:hAnsi="Times New Roman" w:cs="Times New Roman"/>
          <w:sz w:val="28"/>
          <w:szCs w:val="28"/>
        </w:rPr>
        <w:t xml:space="preserve"> первой образовательной ситуации было познакомить детей со схематическим рисунком, научить схематично изображать предметы. Целью второй образовательной ситуации было научить детей схематично изображать действия предметов. Целью третьей образовательной ситуации было обуче</w:t>
      </w:r>
      <w:r>
        <w:rPr>
          <w:rFonts w:ascii="Times New Roman" w:hAnsi="Times New Roman" w:cs="Times New Roman"/>
          <w:sz w:val="28"/>
          <w:szCs w:val="28"/>
        </w:rPr>
        <w:t xml:space="preserve">ние детей схематично изображать </w:t>
      </w:r>
      <w:r w:rsidRPr="00D158A6">
        <w:rPr>
          <w:rFonts w:ascii="Times New Roman" w:hAnsi="Times New Roman" w:cs="Times New Roman"/>
          <w:sz w:val="28"/>
          <w:szCs w:val="28"/>
        </w:rPr>
        <w:t>ситуацию.</w:t>
      </w:r>
    </w:p>
    <w:p w:rsidR="005851AB" w:rsidRDefault="005851AB" w:rsidP="00631B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На данном этапе были использованы следующие приемы: объяснение, показ, обсуждение</w:t>
      </w:r>
      <w:r>
        <w:rPr>
          <w:rFonts w:ascii="Times New Roman" w:hAnsi="Times New Roman" w:cs="Times New Roman"/>
          <w:sz w:val="28"/>
          <w:szCs w:val="28"/>
        </w:rPr>
        <w:t xml:space="preserve"> с детьми как можно зарисовать тот или иной предмет</w:t>
      </w:r>
      <w:r w:rsidRPr="00D158A6">
        <w:rPr>
          <w:rFonts w:ascii="Times New Roman" w:hAnsi="Times New Roman" w:cs="Times New Roman"/>
          <w:sz w:val="28"/>
          <w:szCs w:val="28"/>
        </w:rPr>
        <w:t>, упражнение детей в схем</w:t>
      </w:r>
      <w:r>
        <w:rPr>
          <w:rFonts w:ascii="Times New Roman" w:hAnsi="Times New Roman" w:cs="Times New Roman"/>
          <w:sz w:val="28"/>
          <w:szCs w:val="28"/>
        </w:rPr>
        <w:t xml:space="preserve">атическом изображении предметов. </w:t>
      </w:r>
    </w:p>
    <w:p w:rsidR="005851AB" w:rsidRDefault="005851AB" w:rsidP="00631B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На втором этапе упражнение детей в применении схематического рисунка для закрепления и воспроизведения</w:t>
      </w:r>
      <w:r>
        <w:rPr>
          <w:rFonts w:ascii="Times New Roman" w:hAnsi="Times New Roman" w:cs="Times New Roman"/>
          <w:sz w:val="28"/>
          <w:szCs w:val="28"/>
        </w:rPr>
        <w:t xml:space="preserve"> знаний, работу так же проводила</w:t>
      </w:r>
      <w:r w:rsidRPr="00D158A6">
        <w:rPr>
          <w:rFonts w:ascii="Times New Roman" w:hAnsi="Times New Roman" w:cs="Times New Roman"/>
          <w:sz w:val="28"/>
          <w:szCs w:val="28"/>
        </w:rPr>
        <w:t xml:space="preserve"> в ходе трех образовательных ситуаций.  </w:t>
      </w:r>
      <w:r>
        <w:rPr>
          <w:rFonts w:ascii="Times New Roman" w:hAnsi="Times New Roman" w:cs="Times New Roman"/>
          <w:sz w:val="28"/>
          <w:szCs w:val="28"/>
        </w:rPr>
        <w:t>Цель этих образовательных ситуаций – упражнение детей в схематичном изображении предметов, действий предметов и ситуаций.</w:t>
      </w:r>
    </w:p>
    <w:p w:rsidR="005851AB" w:rsidRDefault="005851AB" w:rsidP="00631B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На данном этапе </w:t>
      </w:r>
      <w:r>
        <w:rPr>
          <w:rFonts w:ascii="Times New Roman" w:hAnsi="Times New Roman" w:cs="Times New Roman"/>
          <w:sz w:val="28"/>
          <w:szCs w:val="28"/>
        </w:rPr>
        <w:t xml:space="preserve">с целью ограничения времени использовались </w:t>
      </w:r>
      <w:r w:rsidRPr="00D158A6">
        <w:rPr>
          <w:rFonts w:ascii="Times New Roman" w:hAnsi="Times New Roman" w:cs="Times New Roman"/>
          <w:sz w:val="28"/>
          <w:szCs w:val="28"/>
        </w:rPr>
        <w:t>песочные часы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5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 называла: предметы, действия предметов и ситуации, а дети должны были их зарисовать.  В вечерний отрезок времени того же дня, детям предъявлялись их схематические рисунки  и они вспоминали о том, что они  рисовали.</w:t>
      </w:r>
    </w:p>
    <w:p w:rsidR="005851AB" w:rsidRDefault="005851AB" w:rsidP="00631B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Целью третьего этапа было включение схемат</w:t>
      </w:r>
      <w:r>
        <w:rPr>
          <w:rFonts w:ascii="Times New Roman" w:hAnsi="Times New Roman" w:cs="Times New Roman"/>
          <w:sz w:val="28"/>
          <w:szCs w:val="28"/>
        </w:rPr>
        <w:t xml:space="preserve">ического рисунка в   занятие </w:t>
      </w:r>
      <w:r w:rsidRPr="00D158A6">
        <w:rPr>
          <w:rFonts w:ascii="Times New Roman" w:hAnsi="Times New Roman" w:cs="Times New Roman"/>
          <w:sz w:val="28"/>
          <w:szCs w:val="28"/>
        </w:rPr>
        <w:t xml:space="preserve">при освоении образовательной области «Безопасность». </w:t>
      </w:r>
      <w:r>
        <w:rPr>
          <w:rFonts w:ascii="Times New Roman" w:hAnsi="Times New Roman" w:cs="Times New Roman"/>
          <w:sz w:val="28"/>
          <w:szCs w:val="28"/>
        </w:rPr>
        <w:t xml:space="preserve">Во время проведения занятия, после сообщения детям новых знаний, а именно рассказа педагога об истории возникновения огня, детям было предложено схематично нарисовать то, о чем они узнали. Для ограничения времени использовались песочные часы. Вечером того же дня детям предъявлялись схематические рисунки, выполненные ими на занятии и обсуждалось, что именно они зарисовали (примеры схематических рисунков представлены в приложении 5). </w:t>
      </w:r>
    </w:p>
    <w:p w:rsidR="005851AB" w:rsidRDefault="005851AB" w:rsidP="00631B2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Для проверки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разработанной мною методики, целью которой являла</w:t>
      </w:r>
      <w:r w:rsidRPr="00D158A6">
        <w:rPr>
          <w:rFonts w:ascii="Times New Roman" w:hAnsi="Times New Roman" w:cs="Times New Roman"/>
          <w:sz w:val="28"/>
          <w:szCs w:val="28"/>
        </w:rPr>
        <w:t xml:space="preserve">сь проверка эффективности включения схематического рисунка в заключительную часть </w:t>
      </w:r>
      <w:r>
        <w:rPr>
          <w:rFonts w:ascii="Times New Roman" w:hAnsi="Times New Roman" w:cs="Times New Roman"/>
          <w:sz w:val="28"/>
          <w:szCs w:val="28"/>
        </w:rPr>
        <w:t xml:space="preserve">занятия </w:t>
      </w:r>
      <w:r w:rsidRPr="00D158A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целью закрепления знаний детей, было проведено контрольное занятие.</w:t>
      </w:r>
      <w:r w:rsidRPr="00D158A6">
        <w:rPr>
          <w:rFonts w:ascii="Times New Roman" w:hAnsi="Times New Roman" w:cs="Times New Roman"/>
          <w:sz w:val="28"/>
          <w:szCs w:val="28"/>
        </w:rPr>
        <w:t xml:space="preserve"> Эффективность применения схематического рисунк</w:t>
      </w:r>
      <w:r>
        <w:rPr>
          <w:rFonts w:ascii="Times New Roman" w:hAnsi="Times New Roman" w:cs="Times New Roman"/>
          <w:sz w:val="28"/>
          <w:szCs w:val="28"/>
        </w:rPr>
        <w:t>а проявляется в уровнях воспроизведения</w:t>
      </w:r>
      <w:r w:rsidRPr="00D158A6">
        <w:rPr>
          <w:rFonts w:ascii="Times New Roman" w:hAnsi="Times New Roman" w:cs="Times New Roman"/>
          <w:sz w:val="28"/>
          <w:szCs w:val="28"/>
        </w:rPr>
        <w:t xml:space="preserve"> знаний</w:t>
      </w:r>
      <w:r>
        <w:rPr>
          <w:rFonts w:ascii="Times New Roman" w:hAnsi="Times New Roman" w:cs="Times New Roman"/>
          <w:sz w:val="28"/>
          <w:szCs w:val="28"/>
        </w:rPr>
        <w:t>. Поэтому для реализации цели я использовала</w:t>
      </w:r>
      <w:r w:rsidRPr="00D158A6">
        <w:rPr>
          <w:rFonts w:ascii="Times New Roman" w:hAnsi="Times New Roman" w:cs="Times New Roman"/>
          <w:sz w:val="28"/>
          <w:szCs w:val="28"/>
        </w:rPr>
        <w:t xml:space="preserve"> метод наблюдения за</w:t>
      </w:r>
      <w:r>
        <w:rPr>
          <w:rFonts w:ascii="Times New Roman" w:hAnsi="Times New Roman" w:cs="Times New Roman"/>
          <w:sz w:val="28"/>
          <w:szCs w:val="28"/>
        </w:rPr>
        <w:t>нятия детей старшего дошкольного возраста, направленного</w:t>
      </w:r>
      <w:r w:rsidRPr="00D158A6">
        <w:rPr>
          <w:rFonts w:ascii="Times New Roman" w:hAnsi="Times New Roman" w:cs="Times New Roman"/>
          <w:sz w:val="28"/>
          <w:szCs w:val="28"/>
        </w:rPr>
        <w:t xml:space="preserve"> на освоение образовательной области «Безопасность»</w:t>
      </w:r>
      <w:r>
        <w:rPr>
          <w:rFonts w:ascii="Times New Roman" w:hAnsi="Times New Roman" w:cs="Times New Roman"/>
          <w:sz w:val="28"/>
          <w:szCs w:val="28"/>
        </w:rPr>
        <w:t xml:space="preserve"> (приложение 6)</w:t>
      </w:r>
      <w:r w:rsidRPr="00D158A6">
        <w:rPr>
          <w:rFonts w:ascii="Times New Roman" w:hAnsi="Times New Roman" w:cs="Times New Roman"/>
          <w:sz w:val="28"/>
          <w:szCs w:val="28"/>
        </w:rPr>
        <w:t xml:space="preserve">, а так же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158A6">
        <w:rPr>
          <w:rFonts w:ascii="Times New Roman" w:hAnsi="Times New Roman" w:cs="Times New Roman"/>
          <w:sz w:val="28"/>
          <w:szCs w:val="28"/>
        </w:rPr>
        <w:t xml:space="preserve"> целью проверки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 приемов используемых педагогом</w:t>
      </w:r>
      <w:r w:rsidRPr="00D158A6">
        <w:rPr>
          <w:rFonts w:ascii="Times New Roman" w:hAnsi="Times New Roman" w:cs="Times New Roman"/>
          <w:sz w:val="28"/>
          <w:szCs w:val="28"/>
        </w:rPr>
        <w:t xml:space="preserve"> для закрепления знаний </w:t>
      </w:r>
      <w:r>
        <w:rPr>
          <w:rFonts w:ascii="Times New Roman" w:hAnsi="Times New Roman" w:cs="Times New Roman"/>
          <w:sz w:val="28"/>
          <w:szCs w:val="28"/>
        </w:rPr>
        <w:t xml:space="preserve"> мною</w:t>
      </w:r>
      <w:r w:rsidRPr="00D158A6">
        <w:rPr>
          <w:rFonts w:ascii="Times New Roman" w:hAnsi="Times New Roman" w:cs="Times New Roman"/>
          <w:sz w:val="28"/>
          <w:szCs w:val="28"/>
        </w:rPr>
        <w:t xml:space="preserve"> были проведены индивидуальные беседы индивидуальные бе</w:t>
      </w:r>
      <w:r>
        <w:rPr>
          <w:rFonts w:ascii="Times New Roman" w:hAnsi="Times New Roman" w:cs="Times New Roman"/>
          <w:sz w:val="28"/>
          <w:szCs w:val="28"/>
        </w:rPr>
        <w:t>седы с детьми после проведенного занятия</w:t>
      </w:r>
      <w:r w:rsidRPr="00D158A6">
        <w:rPr>
          <w:rFonts w:ascii="Times New Roman" w:hAnsi="Times New Roman" w:cs="Times New Roman"/>
          <w:sz w:val="28"/>
          <w:szCs w:val="28"/>
        </w:rPr>
        <w:t xml:space="preserve"> в вечерний отрезок времени того же дня</w:t>
      </w:r>
      <w:r>
        <w:rPr>
          <w:rFonts w:ascii="Times New Roman" w:hAnsi="Times New Roman" w:cs="Times New Roman"/>
          <w:sz w:val="28"/>
          <w:szCs w:val="28"/>
        </w:rPr>
        <w:t xml:space="preserve"> (приложение 7)</w:t>
      </w:r>
      <w:r w:rsidRPr="00D158A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 ходе беседы дети должны были ответить на 8 вопросов:</w:t>
      </w:r>
    </w:p>
    <w:p w:rsidR="005851AB" w:rsidRDefault="005851AB" w:rsidP="00631B2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Скажи, какие в жизни бывают опасные ситуации?</w:t>
      </w:r>
    </w:p>
    <w:p w:rsidR="005851AB" w:rsidRDefault="005851AB" w:rsidP="00631B2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надо делать, если вы дома одни?</w:t>
      </w:r>
    </w:p>
    <w:p w:rsidR="005851AB" w:rsidRDefault="005851AB" w:rsidP="00631B2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ошибки совершил мальчик Дима в стихотворении «Находчивый Дима»?</w:t>
      </w:r>
    </w:p>
    <w:p w:rsidR="005851AB" w:rsidRDefault="005851AB" w:rsidP="00631B2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чем проявилась его находчивость?</w:t>
      </w:r>
    </w:p>
    <w:p w:rsidR="005851AB" w:rsidRDefault="005851AB" w:rsidP="00631B2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 героев сказок, которые попали в опасные ситуации?</w:t>
      </w:r>
    </w:p>
    <w:p w:rsidR="005851AB" w:rsidRDefault="005851AB" w:rsidP="00631B2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 пословицу, которую мы сегодня выучили?</w:t>
      </w:r>
    </w:p>
    <w:p w:rsidR="005851AB" w:rsidRDefault="005851AB" w:rsidP="00631B2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надо вести себя с незнакомыми людьми на улице?</w:t>
      </w:r>
    </w:p>
    <w:p w:rsidR="005851AB" w:rsidRPr="00D97D7D" w:rsidRDefault="005851AB" w:rsidP="00631B27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 телефоны служб, которые помогут тебе в трудную минуту?</w:t>
      </w:r>
    </w:p>
    <w:p w:rsidR="005851AB" w:rsidRDefault="005851AB" w:rsidP="00631B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Ответы детей анализировались по тем же показателям, что и в </w:t>
      </w:r>
      <w:r>
        <w:rPr>
          <w:rFonts w:ascii="Times New Roman" w:hAnsi="Times New Roman" w:cs="Times New Roman"/>
          <w:sz w:val="28"/>
          <w:szCs w:val="28"/>
        </w:rPr>
        <w:t xml:space="preserve">первом </w:t>
      </w:r>
      <w:r w:rsidRPr="00D158A6">
        <w:rPr>
          <w:rFonts w:ascii="Times New Roman" w:hAnsi="Times New Roman" w:cs="Times New Roman"/>
          <w:sz w:val="28"/>
          <w:szCs w:val="28"/>
        </w:rPr>
        <w:t>эксперименте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58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51AB" w:rsidRDefault="005851AB" w:rsidP="00A312E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группы были разделены на две подгруппы КГ и ЭГ. В обеих группах были проведены совершенно одинаковые занятия, только в экспериментальной группе в третью часть занятия был включён схематический рисунок.</w:t>
      </w:r>
    </w:p>
    <w:p w:rsidR="005851AB" w:rsidRPr="00D158A6" w:rsidRDefault="005851AB" w:rsidP="004E643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В зависимости от показателей воспроизведения знаний в результате беседы все дети были разделены на группы, </w:t>
      </w:r>
      <w:r>
        <w:rPr>
          <w:rFonts w:ascii="Times New Roman" w:hAnsi="Times New Roman" w:cs="Times New Roman"/>
          <w:sz w:val="28"/>
          <w:szCs w:val="28"/>
        </w:rPr>
        <w:t xml:space="preserve">отражающие тот или иной уровень. </w:t>
      </w:r>
      <w:r w:rsidRPr="00D158A6">
        <w:rPr>
          <w:rFonts w:ascii="Times New Roman" w:hAnsi="Times New Roman" w:cs="Times New Roman"/>
          <w:sz w:val="28"/>
          <w:szCs w:val="28"/>
        </w:rPr>
        <w:t>Сравнительный анализ воспроизведения знаний детьми ЭГ и КГ полученных в организованной образовательной деятельности  на контрольн</w:t>
      </w:r>
      <w:r>
        <w:rPr>
          <w:rFonts w:ascii="Times New Roman" w:hAnsi="Times New Roman" w:cs="Times New Roman"/>
          <w:sz w:val="28"/>
          <w:szCs w:val="28"/>
        </w:rPr>
        <w:t>ом этапе представлен в таблице 2</w:t>
      </w:r>
      <w:r w:rsidRPr="00D158A6">
        <w:rPr>
          <w:rFonts w:ascii="Times New Roman" w:hAnsi="Times New Roman" w:cs="Times New Roman"/>
          <w:sz w:val="28"/>
          <w:szCs w:val="28"/>
        </w:rPr>
        <w:t>.</w:t>
      </w:r>
    </w:p>
    <w:p w:rsidR="005851AB" w:rsidRPr="00D158A6" w:rsidRDefault="005851AB" w:rsidP="004E6430">
      <w:pPr>
        <w:spacing w:line="36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p w:rsidR="005851AB" w:rsidRPr="00D158A6" w:rsidRDefault="005851AB" w:rsidP="004E6430">
      <w:pPr>
        <w:pStyle w:val="21"/>
        <w:widowControl w:val="0"/>
        <w:jc w:val="center"/>
        <w:rPr>
          <w:rFonts w:ascii="Times New Roman" w:hAnsi="Times New Roman" w:cs="Times New Roman"/>
          <w:spacing w:val="-8"/>
        </w:rPr>
      </w:pPr>
      <w:r>
        <w:rPr>
          <w:rFonts w:ascii="Times New Roman" w:hAnsi="Times New Roman" w:cs="Times New Roman"/>
          <w:spacing w:val="-8"/>
        </w:rPr>
        <w:t>Распределение детей</w:t>
      </w:r>
      <w:r w:rsidRPr="00D158A6">
        <w:rPr>
          <w:rFonts w:ascii="Times New Roman" w:hAnsi="Times New Roman" w:cs="Times New Roman"/>
          <w:spacing w:val="-8"/>
        </w:rPr>
        <w:t xml:space="preserve"> по уровням восп</w:t>
      </w:r>
      <w:r>
        <w:rPr>
          <w:rFonts w:ascii="Times New Roman" w:hAnsi="Times New Roman" w:cs="Times New Roman"/>
          <w:spacing w:val="-8"/>
        </w:rPr>
        <w:t>роизведения знаний полученных на занятии</w:t>
      </w:r>
    </w:p>
    <w:p w:rsidR="005851AB" w:rsidRPr="00D158A6" w:rsidRDefault="005851AB" w:rsidP="004E6430">
      <w:pPr>
        <w:pStyle w:val="21"/>
        <w:widowControl w:val="0"/>
        <w:jc w:val="center"/>
        <w:rPr>
          <w:rFonts w:ascii="Times New Roman" w:hAnsi="Times New Roman" w:cs="Times New Roman"/>
          <w:spacing w:val="-8"/>
        </w:rPr>
      </w:pPr>
      <w:r w:rsidRPr="00D158A6">
        <w:rPr>
          <w:rFonts w:ascii="Times New Roman" w:hAnsi="Times New Roman" w:cs="Times New Roman"/>
          <w:spacing w:val="-8"/>
        </w:rPr>
        <w:t xml:space="preserve">на </w:t>
      </w:r>
      <w:r>
        <w:rPr>
          <w:rFonts w:ascii="Times New Roman" w:hAnsi="Times New Roman" w:cs="Times New Roman"/>
          <w:spacing w:val="-8"/>
        </w:rPr>
        <w:t xml:space="preserve">первом </w:t>
      </w:r>
      <w:r w:rsidRPr="00D158A6">
        <w:rPr>
          <w:rFonts w:ascii="Times New Roman" w:hAnsi="Times New Roman" w:cs="Times New Roman"/>
          <w:spacing w:val="-8"/>
        </w:rPr>
        <w:t xml:space="preserve">и </w:t>
      </w:r>
      <w:r>
        <w:rPr>
          <w:rFonts w:ascii="Times New Roman" w:hAnsi="Times New Roman" w:cs="Times New Roman"/>
          <w:spacing w:val="-8"/>
        </w:rPr>
        <w:t xml:space="preserve">втором </w:t>
      </w:r>
      <w:r w:rsidRPr="00D158A6">
        <w:rPr>
          <w:rFonts w:ascii="Times New Roman" w:hAnsi="Times New Roman" w:cs="Times New Roman"/>
          <w:spacing w:val="-8"/>
        </w:rPr>
        <w:t>этапах эксперимента</w:t>
      </w:r>
    </w:p>
    <w:p w:rsidR="005851AB" w:rsidRPr="00D158A6" w:rsidRDefault="005851AB" w:rsidP="00A312ED">
      <w:pPr>
        <w:pStyle w:val="21"/>
        <w:widowControl w:val="0"/>
        <w:jc w:val="center"/>
        <w:rPr>
          <w:rFonts w:ascii="Times New Roman" w:hAnsi="Times New Roman" w:cs="Times New Roman"/>
          <w:spacing w:val="2"/>
        </w:rPr>
      </w:pPr>
      <w:r w:rsidRPr="00D158A6">
        <w:rPr>
          <w:rFonts w:ascii="Times New Roman" w:hAnsi="Times New Roman" w:cs="Times New Roman"/>
          <w:spacing w:val="2"/>
        </w:rPr>
        <w:t>(данные представлены в   %)</w:t>
      </w:r>
    </w:p>
    <w:tbl>
      <w:tblPr>
        <w:tblW w:w="9468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518"/>
        <w:gridCol w:w="1190"/>
        <w:gridCol w:w="1800"/>
        <w:gridCol w:w="1260"/>
        <w:gridCol w:w="1440"/>
        <w:gridCol w:w="1260"/>
      </w:tblGrid>
      <w:tr w:rsidR="005851AB" w:rsidRPr="00372FD5">
        <w:trPr>
          <w:cantSplit/>
        </w:trPr>
        <w:tc>
          <w:tcPr>
            <w:tcW w:w="2518" w:type="dxa"/>
            <w:vMerge w:val="restart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Этап </w:t>
            </w:r>
          </w:p>
        </w:tc>
        <w:tc>
          <w:tcPr>
            <w:tcW w:w="1190" w:type="dxa"/>
            <w:vMerge w:val="restart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Группа</w:t>
            </w:r>
          </w:p>
        </w:tc>
        <w:tc>
          <w:tcPr>
            <w:tcW w:w="1800" w:type="dxa"/>
            <w:vMerge w:val="restart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Количество детей</w:t>
            </w:r>
          </w:p>
        </w:tc>
        <w:tc>
          <w:tcPr>
            <w:tcW w:w="3960" w:type="dxa"/>
            <w:gridSpan w:val="3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Уровни</w:t>
            </w:r>
          </w:p>
        </w:tc>
      </w:tr>
      <w:tr w:rsidR="005851AB" w:rsidRPr="00372FD5">
        <w:trPr>
          <w:cantSplit/>
        </w:trPr>
        <w:tc>
          <w:tcPr>
            <w:tcW w:w="2518" w:type="dxa"/>
            <w:vMerge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190" w:type="dxa"/>
            <w:vMerge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800" w:type="dxa"/>
            <w:vMerge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низкий</w:t>
            </w:r>
          </w:p>
        </w:tc>
        <w:tc>
          <w:tcPr>
            <w:tcW w:w="144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средний</w:t>
            </w: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высокий</w:t>
            </w:r>
          </w:p>
        </w:tc>
      </w:tr>
      <w:tr w:rsidR="005851AB" w:rsidRPr="00372FD5">
        <w:trPr>
          <w:cantSplit/>
        </w:trPr>
        <w:tc>
          <w:tcPr>
            <w:tcW w:w="2518" w:type="dxa"/>
            <w:vMerge w:val="restart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  <w:spacing w:val="2"/>
              </w:rPr>
              <w:t>Первый</w:t>
            </w:r>
          </w:p>
        </w:tc>
        <w:tc>
          <w:tcPr>
            <w:tcW w:w="119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ЭГ</w:t>
            </w:r>
          </w:p>
        </w:tc>
        <w:tc>
          <w:tcPr>
            <w:tcW w:w="180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1</w:t>
            </w:r>
            <w:r>
              <w:rPr>
                <w:rFonts w:ascii="Times New Roman" w:hAnsi="Times New Roman" w:cs="Times New Roman"/>
                <w:spacing w:val="2"/>
              </w:rPr>
              <w:t>1</w:t>
            </w: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25 </w:t>
            </w:r>
          </w:p>
        </w:tc>
        <w:tc>
          <w:tcPr>
            <w:tcW w:w="144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75 </w:t>
            </w: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0 </w:t>
            </w:r>
          </w:p>
        </w:tc>
      </w:tr>
      <w:tr w:rsidR="005851AB" w:rsidRPr="00372FD5">
        <w:trPr>
          <w:cantSplit/>
        </w:trPr>
        <w:tc>
          <w:tcPr>
            <w:tcW w:w="2518" w:type="dxa"/>
            <w:vMerge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19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КГ</w:t>
            </w:r>
          </w:p>
        </w:tc>
        <w:tc>
          <w:tcPr>
            <w:tcW w:w="180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1</w:t>
            </w:r>
            <w:r>
              <w:rPr>
                <w:rFonts w:ascii="Times New Roman" w:hAnsi="Times New Roman" w:cs="Times New Roman"/>
                <w:spacing w:val="2"/>
              </w:rPr>
              <w:t>0</w:t>
            </w: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13,4 </w:t>
            </w:r>
          </w:p>
        </w:tc>
        <w:tc>
          <w:tcPr>
            <w:tcW w:w="144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66,6 </w:t>
            </w: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20 </w:t>
            </w:r>
          </w:p>
        </w:tc>
      </w:tr>
      <w:tr w:rsidR="005851AB" w:rsidRPr="00372FD5">
        <w:trPr>
          <w:cantSplit/>
        </w:trPr>
        <w:tc>
          <w:tcPr>
            <w:tcW w:w="2518" w:type="dxa"/>
            <w:vMerge w:val="restart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>
              <w:rPr>
                <w:rFonts w:ascii="Times New Roman" w:hAnsi="Times New Roman" w:cs="Times New Roman"/>
                <w:spacing w:val="2"/>
              </w:rPr>
              <w:t>Второй</w:t>
            </w:r>
          </w:p>
        </w:tc>
        <w:tc>
          <w:tcPr>
            <w:tcW w:w="119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ЭГ</w:t>
            </w:r>
          </w:p>
        </w:tc>
        <w:tc>
          <w:tcPr>
            <w:tcW w:w="180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1</w:t>
            </w:r>
            <w:r>
              <w:rPr>
                <w:rFonts w:ascii="Times New Roman" w:hAnsi="Times New Roman" w:cs="Times New Roman"/>
                <w:spacing w:val="2"/>
              </w:rPr>
              <w:t>1</w:t>
            </w: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0 </w:t>
            </w:r>
          </w:p>
        </w:tc>
        <w:tc>
          <w:tcPr>
            <w:tcW w:w="144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 75</w:t>
            </w: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25 </w:t>
            </w:r>
          </w:p>
        </w:tc>
      </w:tr>
      <w:tr w:rsidR="005851AB" w:rsidRPr="00372FD5">
        <w:trPr>
          <w:cantSplit/>
        </w:trPr>
        <w:tc>
          <w:tcPr>
            <w:tcW w:w="2518" w:type="dxa"/>
            <w:vMerge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</w:p>
        </w:tc>
        <w:tc>
          <w:tcPr>
            <w:tcW w:w="119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КГ</w:t>
            </w:r>
          </w:p>
        </w:tc>
        <w:tc>
          <w:tcPr>
            <w:tcW w:w="180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>1</w:t>
            </w:r>
            <w:r>
              <w:rPr>
                <w:rFonts w:ascii="Times New Roman" w:hAnsi="Times New Roman" w:cs="Times New Roman"/>
                <w:spacing w:val="2"/>
              </w:rPr>
              <w:t>0</w:t>
            </w: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 20</w:t>
            </w:r>
          </w:p>
        </w:tc>
        <w:tc>
          <w:tcPr>
            <w:tcW w:w="144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 60</w:t>
            </w:r>
          </w:p>
        </w:tc>
        <w:tc>
          <w:tcPr>
            <w:tcW w:w="1260" w:type="dxa"/>
          </w:tcPr>
          <w:p w:rsidR="005851AB" w:rsidRPr="00D158A6" w:rsidRDefault="005851AB" w:rsidP="00947990">
            <w:pPr>
              <w:pStyle w:val="21"/>
              <w:widowControl w:val="0"/>
              <w:rPr>
                <w:rFonts w:ascii="Times New Roman" w:hAnsi="Times New Roman" w:cs="Times New Roman"/>
                <w:spacing w:val="2"/>
              </w:rPr>
            </w:pPr>
            <w:r w:rsidRPr="00D158A6">
              <w:rPr>
                <w:rFonts w:ascii="Times New Roman" w:hAnsi="Times New Roman" w:cs="Times New Roman"/>
                <w:spacing w:val="2"/>
              </w:rPr>
              <w:t xml:space="preserve">20 </w:t>
            </w:r>
          </w:p>
        </w:tc>
      </w:tr>
    </w:tbl>
    <w:p w:rsidR="005851AB" w:rsidRPr="00D158A6" w:rsidRDefault="005851AB" w:rsidP="004E64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1AB" w:rsidRPr="00D158A6" w:rsidRDefault="005851AB" w:rsidP="00D771BC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>Таким образом, мы можем сделать вывод, что с применением схематического рисунка улучшились показатели воспроизведения знаний в ЭГ. На низком уровне детей не осталось, а на высоком, оказалось 25%, т.е. прослеживается положительная динамика.</w:t>
      </w:r>
    </w:p>
    <w:p w:rsidR="005851AB" w:rsidRPr="00631B27" w:rsidRDefault="005851AB" w:rsidP="00D771B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 </w:t>
      </w:r>
      <w:r w:rsidRPr="00D158A6">
        <w:rPr>
          <w:rFonts w:ascii="Times New Roman" w:hAnsi="Times New Roman" w:cs="Times New Roman"/>
          <w:sz w:val="28"/>
          <w:szCs w:val="28"/>
        </w:rPr>
        <w:tab/>
        <w:t xml:space="preserve">Итак, показатели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D158A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второго этапа эксперимента </w:t>
      </w:r>
      <w:r w:rsidRPr="00D158A6">
        <w:rPr>
          <w:rFonts w:ascii="Times New Roman" w:hAnsi="Times New Roman" w:cs="Times New Roman"/>
          <w:sz w:val="28"/>
          <w:szCs w:val="28"/>
        </w:rPr>
        <w:t xml:space="preserve">имеют положительные изменения.  На </w:t>
      </w:r>
      <w:r>
        <w:rPr>
          <w:rFonts w:ascii="Times New Roman" w:hAnsi="Times New Roman" w:cs="Times New Roman"/>
          <w:sz w:val="28"/>
          <w:szCs w:val="28"/>
        </w:rPr>
        <w:t xml:space="preserve">втором </w:t>
      </w:r>
      <w:r w:rsidRPr="00D158A6">
        <w:rPr>
          <w:rFonts w:ascii="Times New Roman" w:hAnsi="Times New Roman" w:cs="Times New Roman"/>
          <w:sz w:val="28"/>
          <w:szCs w:val="28"/>
        </w:rPr>
        <w:t xml:space="preserve">этапе </w:t>
      </w:r>
      <w:r>
        <w:rPr>
          <w:rFonts w:ascii="Times New Roman" w:hAnsi="Times New Roman" w:cs="Times New Roman"/>
          <w:sz w:val="28"/>
          <w:szCs w:val="28"/>
        </w:rPr>
        <w:t>в экспериментальной группе</w:t>
      </w:r>
      <w:r w:rsidRPr="00D158A6">
        <w:rPr>
          <w:rFonts w:ascii="Times New Roman" w:hAnsi="Times New Roman" w:cs="Times New Roman"/>
          <w:sz w:val="28"/>
          <w:szCs w:val="28"/>
        </w:rPr>
        <w:t xml:space="preserve"> наблюдается </w:t>
      </w:r>
      <w:r>
        <w:rPr>
          <w:rFonts w:ascii="Times New Roman" w:hAnsi="Times New Roman" w:cs="Times New Roman"/>
          <w:sz w:val="28"/>
          <w:szCs w:val="28"/>
        </w:rPr>
        <w:t xml:space="preserve">положительная </w:t>
      </w:r>
      <w:r w:rsidRPr="00D158A6">
        <w:rPr>
          <w:rFonts w:ascii="Times New Roman" w:hAnsi="Times New Roman" w:cs="Times New Roman"/>
          <w:sz w:val="28"/>
          <w:szCs w:val="28"/>
        </w:rPr>
        <w:t>динамика в воспроизведении знаний полученных</w:t>
      </w:r>
      <w:r>
        <w:rPr>
          <w:rFonts w:ascii="Times New Roman" w:hAnsi="Times New Roman" w:cs="Times New Roman"/>
          <w:sz w:val="28"/>
          <w:szCs w:val="28"/>
        </w:rPr>
        <w:t xml:space="preserve"> на занятии, </w:t>
      </w:r>
      <w:r w:rsidRPr="00D158A6">
        <w:rPr>
          <w:rFonts w:ascii="Times New Roman" w:hAnsi="Times New Roman" w:cs="Times New Roman"/>
          <w:sz w:val="28"/>
          <w:szCs w:val="28"/>
        </w:rPr>
        <w:t xml:space="preserve"> результаты значит</w:t>
      </w:r>
      <w:r>
        <w:rPr>
          <w:rFonts w:ascii="Times New Roman" w:hAnsi="Times New Roman" w:cs="Times New Roman"/>
          <w:sz w:val="28"/>
          <w:szCs w:val="28"/>
        </w:rPr>
        <w:t>ельно выше, чем на первом этапе эксперимента</w:t>
      </w:r>
      <w:r w:rsidRPr="00D158A6">
        <w:rPr>
          <w:rFonts w:ascii="Times New Roman" w:hAnsi="Times New Roman" w:cs="Times New Roman"/>
          <w:sz w:val="28"/>
          <w:szCs w:val="28"/>
        </w:rPr>
        <w:t>.</w:t>
      </w:r>
    </w:p>
    <w:p w:rsidR="005851AB" w:rsidRPr="001247A4" w:rsidRDefault="005851AB" w:rsidP="001247A4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43DF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Pr="001943DF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D158A6"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158A6">
        <w:rPr>
          <w:rFonts w:ascii="Times New Roman" w:hAnsi="Times New Roman" w:cs="Times New Roman"/>
          <w:sz w:val="28"/>
          <w:szCs w:val="28"/>
        </w:rPr>
        <w:t xml:space="preserve">езультаты </w:t>
      </w:r>
      <w:r>
        <w:rPr>
          <w:rFonts w:ascii="Times New Roman" w:hAnsi="Times New Roman" w:cs="Times New Roman"/>
          <w:sz w:val="28"/>
          <w:szCs w:val="28"/>
        </w:rPr>
        <w:t xml:space="preserve">второго этапа </w:t>
      </w:r>
      <w:r w:rsidRPr="00D158A6">
        <w:rPr>
          <w:rFonts w:ascii="Times New Roman" w:hAnsi="Times New Roman" w:cs="Times New Roman"/>
          <w:sz w:val="28"/>
          <w:szCs w:val="28"/>
        </w:rPr>
        <w:t xml:space="preserve">эксперимента </w:t>
      </w:r>
      <w:r>
        <w:rPr>
          <w:rFonts w:ascii="Times New Roman" w:hAnsi="Times New Roman" w:cs="Times New Roman"/>
          <w:sz w:val="28"/>
          <w:szCs w:val="28"/>
        </w:rPr>
        <w:t xml:space="preserve">свидетельствуют о том, что </w:t>
      </w:r>
      <w:r w:rsidRPr="00D158A6">
        <w:rPr>
          <w:rFonts w:ascii="Times New Roman" w:hAnsi="Times New Roman" w:cs="Times New Roman"/>
          <w:sz w:val="28"/>
          <w:szCs w:val="28"/>
        </w:rPr>
        <w:t xml:space="preserve">схематический рисунок можно применять </w:t>
      </w:r>
      <w:r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Pr="00D158A6">
        <w:rPr>
          <w:rFonts w:ascii="Times New Roman" w:hAnsi="Times New Roman" w:cs="Times New Roman"/>
          <w:sz w:val="28"/>
          <w:szCs w:val="28"/>
        </w:rPr>
        <w:t>как средство</w:t>
      </w:r>
      <w:r>
        <w:rPr>
          <w:rFonts w:ascii="Times New Roman" w:hAnsi="Times New Roman" w:cs="Times New Roman"/>
          <w:sz w:val="28"/>
          <w:szCs w:val="28"/>
        </w:rPr>
        <w:t xml:space="preserve"> закрепления знаний у детей старшего дошкольного возраста </w:t>
      </w:r>
      <w:r w:rsidRPr="00D158A6">
        <w:rPr>
          <w:rFonts w:ascii="Times New Roman" w:hAnsi="Times New Roman" w:cs="Times New Roman"/>
          <w:sz w:val="28"/>
          <w:szCs w:val="28"/>
        </w:rPr>
        <w:t>при следующих условиях:</w:t>
      </w:r>
    </w:p>
    <w:p w:rsidR="005851AB" w:rsidRPr="00D158A6" w:rsidRDefault="005851AB" w:rsidP="00A312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обучения</w:t>
      </w:r>
      <w:r w:rsidRPr="00D158A6">
        <w:rPr>
          <w:rFonts w:ascii="Times New Roman" w:hAnsi="Times New Roman" w:cs="Times New Roman"/>
          <w:sz w:val="28"/>
          <w:szCs w:val="28"/>
        </w:rPr>
        <w:t xml:space="preserve"> детей фиксировать информацию в схематическом рисунке;</w:t>
      </w:r>
    </w:p>
    <w:p w:rsidR="005851AB" w:rsidRPr="00D158A6" w:rsidRDefault="005851AB" w:rsidP="00A312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упражнения</w:t>
      </w:r>
      <w:r w:rsidRPr="00D158A6">
        <w:rPr>
          <w:rFonts w:ascii="Times New Roman" w:hAnsi="Times New Roman" w:cs="Times New Roman"/>
          <w:sz w:val="28"/>
          <w:szCs w:val="28"/>
        </w:rPr>
        <w:t xml:space="preserve"> детей в применении схематического рисунка для закрепления и воспроизведения знаний;</w:t>
      </w:r>
    </w:p>
    <w:p w:rsidR="005851AB" w:rsidRPr="00D158A6" w:rsidRDefault="005851AB" w:rsidP="00A312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включения</w:t>
      </w:r>
      <w:r w:rsidRPr="00D158A6">
        <w:rPr>
          <w:rFonts w:ascii="Times New Roman" w:hAnsi="Times New Roman" w:cs="Times New Roman"/>
          <w:sz w:val="28"/>
          <w:szCs w:val="28"/>
        </w:rPr>
        <w:t xml:space="preserve"> схематического рисунка в заключительную часть организованной образовательной деятельности.</w:t>
      </w:r>
    </w:p>
    <w:p w:rsidR="005851AB" w:rsidRPr="00D158A6" w:rsidRDefault="005851AB" w:rsidP="00A312E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8A6">
        <w:rPr>
          <w:rFonts w:ascii="Times New Roman" w:hAnsi="Times New Roman" w:cs="Times New Roman"/>
          <w:sz w:val="28"/>
          <w:szCs w:val="28"/>
        </w:rPr>
        <w:t xml:space="preserve">       Схематический рисунок является эффективным средством закрепления знаний детей</w:t>
      </w:r>
      <w:r>
        <w:rPr>
          <w:rFonts w:ascii="Times New Roman" w:hAnsi="Times New Roman" w:cs="Times New Roman"/>
          <w:sz w:val="28"/>
          <w:szCs w:val="28"/>
        </w:rPr>
        <w:t xml:space="preserve"> на занятиях</w:t>
      </w:r>
      <w:r w:rsidRPr="00D158A6">
        <w:rPr>
          <w:rFonts w:ascii="Times New Roman" w:hAnsi="Times New Roman" w:cs="Times New Roman"/>
          <w:sz w:val="28"/>
          <w:szCs w:val="28"/>
        </w:rPr>
        <w:t xml:space="preserve">. Проведенное </w:t>
      </w:r>
      <w:r>
        <w:rPr>
          <w:rFonts w:ascii="Times New Roman" w:hAnsi="Times New Roman" w:cs="Times New Roman"/>
          <w:sz w:val="28"/>
          <w:szCs w:val="28"/>
        </w:rPr>
        <w:t xml:space="preserve">мною </w:t>
      </w:r>
      <w:r w:rsidRPr="00D158A6">
        <w:rPr>
          <w:rFonts w:ascii="Times New Roman" w:hAnsi="Times New Roman" w:cs="Times New Roman"/>
          <w:sz w:val="28"/>
          <w:szCs w:val="28"/>
        </w:rPr>
        <w:t xml:space="preserve">исследование имеет перспективы дальнейшего развития, что предполагает более широкое изучение проблемы использования схематического рисунка с целью закрепления знаний детей дошкольного возраста </w:t>
      </w:r>
      <w:r>
        <w:rPr>
          <w:rFonts w:ascii="Times New Roman" w:hAnsi="Times New Roman" w:cs="Times New Roman"/>
          <w:sz w:val="28"/>
          <w:szCs w:val="28"/>
        </w:rPr>
        <w:t>на занятиях.</w:t>
      </w: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  <w:b/>
          <w:bCs/>
        </w:rPr>
      </w:pPr>
      <w:r w:rsidRPr="008A532E">
        <w:rPr>
          <w:rFonts w:ascii="Times New Roman" w:hAnsi="Times New Roman" w:cs="Times New Roman"/>
          <w:b/>
          <w:bCs/>
        </w:rPr>
        <w:t>Итоговый этап.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5851AB" w:rsidRPr="009175D6" w:rsidRDefault="005851AB" w:rsidP="009175D6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75D6">
        <w:rPr>
          <w:rFonts w:ascii="Times New Roman" w:hAnsi="Times New Roman" w:cs="Times New Roman"/>
          <w:sz w:val="28"/>
          <w:szCs w:val="28"/>
        </w:rPr>
        <w:t>- Выступление на педсовете по обмену опытом</w:t>
      </w:r>
      <w:r w:rsidRPr="009175D6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175D6">
        <w:rPr>
          <w:rFonts w:ascii="Times New Roman" w:hAnsi="Times New Roman" w:cs="Times New Roman"/>
          <w:sz w:val="28"/>
          <w:szCs w:val="28"/>
        </w:rPr>
        <w:t>Использование схематического  рисунка для  закрепления знаний на занятиях у детей старшего дошкольного возраста»</w:t>
      </w:r>
    </w:p>
    <w:p w:rsidR="005851AB" w:rsidRPr="009175D6" w:rsidRDefault="005851AB" w:rsidP="009175D6">
      <w:pPr>
        <w:pStyle w:val="21"/>
        <w:widowControl w:val="0"/>
        <w:rPr>
          <w:rFonts w:ascii="Times New Roman" w:hAnsi="Times New Roman" w:cs="Times New Roman"/>
          <w:b/>
          <w:bCs/>
        </w:rPr>
      </w:pPr>
      <w:r w:rsidRPr="009175D6">
        <w:rPr>
          <w:rFonts w:ascii="Times New Roman" w:hAnsi="Times New Roman" w:cs="Times New Roman"/>
        </w:rPr>
        <w:t>- Доклад   на научно – практической конференции в С(А)ФУ г. Северодвинск с темой «Схематический рисунок как средство закрепления знаний на занятиях у детей старшего дошкольного возраста</w:t>
      </w:r>
      <w:r>
        <w:rPr>
          <w:rFonts w:ascii="Times New Roman" w:hAnsi="Times New Roman" w:cs="Times New Roman"/>
        </w:rPr>
        <w:t xml:space="preserve"> </w:t>
      </w:r>
      <w:r w:rsidRPr="009175D6">
        <w:rPr>
          <w:rFonts w:ascii="Times New Roman" w:hAnsi="Times New Roman" w:cs="Times New Roman"/>
        </w:rPr>
        <w:t>(на примере образова</w:t>
      </w:r>
      <w:r>
        <w:rPr>
          <w:rFonts w:ascii="Times New Roman" w:hAnsi="Times New Roman" w:cs="Times New Roman"/>
        </w:rPr>
        <w:t>тельной области «Безопасность»)</w:t>
      </w:r>
      <w:r w:rsidRPr="009175D6">
        <w:rPr>
          <w:rFonts w:ascii="Times New Roman" w:hAnsi="Times New Roman" w:cs="Times New Roman"/>
        </w:rPr>
        <w:t>».</w:t>
      </w:r>
    </w:p>
    <w:p w:rsidR="005851AB" w:rsidRPr="009175D6" w:rsidRDefault="005851AB" w:rsidP="009175D6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1943DF">
      <w:pPr>
        <w:pStyle w:val="21"/>
        <w:widowControl w:val="0"/>
        <w:rPr>
          <w:rFonts w:ascii="Times New Roman" w:hAnsi="Times New Roman" w:cs="Times New Roman"/>
        </w:rPr>
      </w:pPr>
    </w:p>
    <w:p w:rsidR="005851AB" w:rsidRDefault="005851AB" w:rsidP="00EE02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1AB" w:rsidRPr="00EE02EF" w:rsidRDefault="005851AB" w:rsidP="00EE02E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851AB" w:rsidRPr="005C4193" w:rsidRDefault="005851AB" w:rsidP="005C4193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851AB" w:rsidRPr="005C4193" w:rsidSect="00513A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326E4"/>
    <w:multiLevelType w:val="hybridMultilevel"/>
    <w:tmpl w:val="76E0D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E14C9"/>
    <w:multiLevelType w:val="hybridMultilevel"/>
    <w:tmpl w:val="D038775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4B108D4"/>
    <w:multiLevelType w:val="multilevel"/>
    <w:tmpl w:val="CF266B2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3">
    <w:nsid w:val="522509BB"/>
    <w:multiLevelType w:val="hybridMultilevel"/>
    <w:tmpl w:val="DA98AC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D8E4ECF"/>
    <w:multiLevelType w:val="hybridMultilevel"/>
    <w:tmpl w:val="1D6E80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5D741D5"/>
    <w:multiLevelType w:val="hybridMultilevel"/>
    <w:tmpl w:val="5D7CE7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B740E"/>
    <w:multiLevelType w:val="hybridMultilevel"/>
    <w:tmpl w:val="2AE60396"/>
    <w:lvl w:ilvl="0" w:tplc="FFBA0F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0500"/>
    <w:rsid w:val="00003CAD"/>
    <w:rsid w:val="00040500"/>
    <w:rsid w:val="00045856"/>
    <w:rsid w:val="000D7BA0"/>
    <w:rsid w:val="000E55D8"/>
    <w:rsid w:val="001247A4"/>
    <w:rsid w:val="001405EC"/>
    <w:rsid w:val="001943DF"/>
    <w:rsid w:val="001D7F25"/>
    <w:rsid w:val="0020395B"/>
    <w:rsid w:val="00207631"/>
    <w:rsid w:val="00335C00"/>
    <w:rsid w:val="00372FD5"/>
    <w:rsid w:val="00453D81"/>
    <w:rsid w:val="004C373C"/>
    <w:rsid w:val="004E6430"/>
    <w:rsid w:val="00513A45"/>
    <w:rsid w:val="005851AB"/>
    <w:rsid w:val="005B32D1"/>
    <w:rsid w:val="005B710D"/>
    <w:rsid w:val="005C057F"/>
    <w:rsid w:val="005C4193"/>
    <w:rsid w:val="00631B27"/>
    <w:rsid w:val="00650101"/>
    <w:rsid w:val="0065129D"/>
    <w:rsid w:val="006C7274"/>
    <w:rsid w:val="00777C90"/>
    <w:rsid w:val="007909A9"/>
    <w:rsid w:val="007A06C7"/>
    <w:rsid w:val="007B3C77"/>
    <w:rsid w:val="00896E20"/>
    <w:rsid w:val="008A532E"/>
    <w:rsid w:val="008C56FE"/>
    <w:rsid w:val="00903A60"/>
    <w:rsid w:val="009113CE"/>
    <w:rsid w:val="009129EF"/>
    <w:rsid w:val="009175D6"/>
    <w:rsid w:val="00947990"/>
    <w:rsid w:val="009E657D"/>
    <w:rsid w:val="00A312ED"/>
    <w:rsid w:val="00A97D5A"/>
    <w:rsid w:val="00AB3886"/>
    <w:rsid w:val="00AB54C9"/>
    <w:rsid w:val="00B324B8"/>
    <w:rsid w:val="00B42358"/>
    <w:rsid w:val="00B81CF4"/>
    <w:rsid w:val="00B85459"/>
    <w:rsid w:val="00BD5BA8"/>
    <w:rsid w:val="00C82D9D"/>
    <w:rsid w:val="00CE028C"/>
    <w:rsid w:val="00D158A6"/>
    <w:rsid w:val="00D771BC"/>
    <w:rsid w:val="00D97D7D"/>
    <w:rsid w:val="00DB43C6"/>
    <w:rsid w:val="00E01504"/>
    <w:rsid w:val="00E40D5B"/>
    <w:rsid w:val="00EE02EF"/>
    <w:rsid w:val="00FB21D3"/>
    <w:rsid w:val="00FD25BC"/>
    <w:rsid w:val="00FF4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A45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C373C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1D7F25"/>
    <w:pPr>
      <w:ind w:left="720"/>
    </w:pPr>
  </w:style>
  <w:style w:type="paragraph" w:customStyle="1" w:styleId="21">
    <w:name w:val="Основной текст 21"/>
    <w:basedOn w:val="Normal"/>
    <w:uiPriority w:val="99"/>
    <w:rsid w:val="004E6430"/>
    <w:pPr>
      <w:tabs>
        <w:tab w:val="right" w:pos="8640"/>
      </w:tabs>
      <w:spacing w:after="0" w:line="360" w:lineRule="auto"/>
      <w:jc w:val="both"/>
    </w:pPr>
    <w:rPr>
      <w:rFonts w:ascii="Garamond" w:eastAsia="Times New Roman" w:hAnsi="Garamond" w:cs="Garamond"/>
      <w:spacing w:val="-2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1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234</TotalTime>
  <Pages>14</Pages>
  <Words>2642</Words>
  <Characters>15064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Учитель</cp:lastModifiedBy>
  <cp:revision>17</cp:revision>
  <cp:lastPrinted>2014-05-30T06:12:00Z</cp:lastPrinted>
  <dcterms:created xsi:type="dcterms:W3CDTF">2014-04-13T08:20:00Z</dcterms:created>
  <dcterms:modified xsi:type="dcterms:W3CDTF">2014-05-30T06:13:00Z</dcterms:modified>
</cp:coreProperties>
</file>